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06" w:rsidRPr="000A7597" w:rsidRDefault="00925C77" w:rsidP="00461A06">
      <w:pPr>
        <w:tabs>
          <w:tab w:val="left" w:pos="14034"/>
        </w:tabs>
        <w:spacing w:after="0" w:line="240" w:lineRule="auto"/>
        <w:jc w:val="center"/>
        <w:rPr>
          <w:rFonts w:eastAsia="Times New Roman" w:cs="Calibri"/>
          <w:b/>
          <w:bCs/>
          <w:noProof/>
          <w:color w:val="365F91" w:themeColor="accent1" w:themeShade="BF"/>
          <w:szCs w:val="16"/>
          <w:lang w:val="uk-UA" w:eastAsia="ru-RU"/>
        </w:rPr>
      </w:pPr>
      <w:r w:rsidRPr="000A7597">
        <w:rPr>
          <w:rFonts w:eastAsia="Times New Roman" w:cs="Calibri"/>
          <w:b/>
          <w:bCs/>
          <w:noProof/>
          <w:color w:val="365F91" w:themeColor="accent1" w:themeShade="BF"/>
          <w:szCs w:val="16"/>
          <w:lang w:val="uk-UA" w:eastAsia="ru-RU"/>
        </w:rPr>
        <w:t>КАЛЕНДАРНО-ТЕМАТИЧНЕ</w:t>
      </w:r>
      <w:r w:rsidR="00461A06" w:rsidRPr="000A7597">
        <w:rPr>
          <w:rFonts w:eastAsia="Times New Roman" w:cs="Calibri"/>
          <w:b/>
          <w:bCs/>
          <w:noProof/>
          <w:color w:val="365F91" w:themeColor="accent1" w:themeShade="BF"/>
          <w:szCs w:val="16"/>
          <w:lang w:val="uk-UA" w:eastAsia="ru-RU"/>
        </w:rPr>
        <w:t xml:space="preserve"> ПЛАНУВАННЯ</w:t>
      </w:r>
    </w:p>
    <w:p w:rsidR="00461A06" w:rsidRPr="0092649D" w:rsidRDefault="00461A06" w:rsidP="00461A06">
      <w:pPr>
        <w:tabs>
          <w:tab w:val="left" w:pos="14034"/>
        </w:tabs>
        <w:spacing w:after="0" w:line="240" w:lineRule="auto"/>
        <w:jc w:val="center"/>
        <w:rPr>
          <w:rFonts w:eastAsia="Times New Roman" w:cs="Calibri"/>
          <w:b/>
          <w:bCs/>
          <w:noProof/>
          <w:color w:val="365F91" w:themeColor="accent1" w:themeShade="BF"/>
          <w:sz w:val="16"/>
          <w:szCs w:val="16"/>
          <w:lang w:val="uk-UA" w:eastAsia="ru-RU"/>
        </w:rPr>
      </w:pPr>
    </w:p>
    <w:p w:rsidR="00461A06" w:rsidRPr="0092649D" w:rsidRDefault="00461A06" w:rsidP="000A7597">
      <w:pPr>
        <w:tabs>
          <w:tab w:val="left" w:pos="14034"/>
        </w:tabs>
        <w:spacing w:after="0" w:line="240" w:lineRule="auto"/>
        <w:jc w:val="center"/>
        <w:rPr>
          <w:rFonts w:eastAsia="Times New Roman" w:cs="Calibri"/>
          <w:b/>
          <w:bCs/>
          <w:i/>
          <w:iCs/>
          <w:color w:val="365F91" w:themeColor="accent1" w:themeShade="BF"/>
          <w:sz w:val="16"/>
          <w:szCs w:val="16"/>
          <w:lang w:val="uk-UA" w:eastAsia="ru-RU"/>
        </w:rPr>
      </w:pPr>
      <w:r w:rsidRPr="000A7597">
        <w:rPr>
          <w:rFonts w:eastAsia="Times New Roman" w:cs="Calibri"/>
          <w:b/>
          <w:bCs/>
          <w:i/>
          <w:iCs/>
          <w:color w:val="365F91" w:themeColor="accent1" w:themeShade="BF"/>
          <w:sz w:val="20"/>
          <w:szCs w:val="16"/>
          <w:lang w:val="uk-UA" w:eastAsia="ru-RU"/>
        </w:rPr>
        <w:t>Навчальний рік __________________   Семестр ________    Вчитель ____</w:t>
      </w:r>
      <w:r w:rsidR="002C6978" w:rsidRPr="000A7597">
        <w:rPr>
          <w:rFonts w:eastAsia="Times New Roman" w:cs="Calibri"/>
          <w:b/>
          <w:bCs/>
          <w:i/>
          <w:iCs/>
          <w:color w:val="365F91" w:themeColor="accent1" w:themeShade="BF"/>
          <w:sz w:val="20"/>
          <w:szCs w:val="16"/>
          <w:lang w:val="uk-UA" w:eastAsia="ru-RU"/>
        </w:rPr>
        <w:t>____________________________</w:t>
      </w:r>
      <w:r w:rsidRPr="000A7597">
        <w:rPr>
          <w:rFonts w:eastAsia="Times New Roman" w:cs="Calibri"/>
          <w:b/>
          <w:bCs/>
          <w:i/>
          <w:iCs/>
          <w:color w:val="365F91" w:themeColor="accent1" w:themeShade="BF"/>
          <w:sz w:val="20"/>
          <w:szCs w:val="16"/>
          <w:lang w:val="uk-UA" w:eastAsia="ru-RU"/>
        </w:rPr>
        <w:t xml:space="preserve">________   Клас _____________   Підручник:  </w:t>
      </w:r>
      <w:r w:rsidR="00861082" w:rsidRPr="000A7597">
        <w:rPr>
          <w:rFonts w:eastAsia="Times New Roman" w:cs="Calibri"/>
          <w:b/>
          <w:bCs/>
          <w:i/>
          <w:iCs/>
          <w:color w:val="365F91" w:themeColor="accent1" w:themeShade="BF"/>
          <w:sz w:val="20"/>
          <w:szCs w:val="16"/>
          <w:lang w:val="uk-UA" w:eastAsia="ru-RU"/>
        </w:rPr>
        <w:t xml:space="preserve">        </w:t>
      </w:r>
      <w:r w:rsidR="008E6270" w:rsidRPr="000A7597">
        <w:rPr>
          <w:rFonts w:eastAsia="Times New Roman" w:cs="Calibri"/>
          <w:b/>
          <w:bCs/>
          <w:i/>
          <w:iCs/>
          <w:color w:val="365F91" w:themeColor="accent1" w:themeShade="BF"/>
          <w:sz w:val="20"/>
          <w:szCs w:val="16"/>
          <w:lang w:val="uk-UA" w:eastAsia="ru-RU"/>
        </w:rPr>
        <w:t xml:space="preserve"> </w:t>
      </w:r>
      <w:r w:rsidR="00C75549" w:rsidRPr="000A7597">
        <w:rPr>
          <w:rFonts w:eastAsia="Times New Roman" w:cs="Calibri"/>
          <w:b/>
          <w:bCs/>
          <w:i/>
          <w:iCs/>
          <w:color w:val="365F91" w:themeColor="accent1" w:themeShade="BF"/>
          <w:sz w:val="20"/>
          <w:szCs w:val="16"/>
          <w:u w:val="single"/>
          <w:lang w:val="en-US" w:eastAsia="ru-RU"/>
        </w:rPr>
        <w:t>Young</w:t>
      </w:r>
      <w:r w:rsidR="00C75549" w:rsidRPr="000A7597">
        <w:rPr>
          <w:rFonts w:eastAsia="Times New Roman" w:cs="Calibri"/>
          <w:b/>
          <w:bCs/>
          <w:i/>
          <w:iCs/>
          <w:color w:val="365F91" w:themeColor="accent1" w:themeShade="BF"/>
          <w:sz w:val="20"/>
          <w:szCs w:val="16"/>
          <w:u w:val="single"/>
          <w:lang w:eastAsia="ru-RU"/>
        </w:rPr>
        <w:t xml:space="preserve"> </w:t>
      </w:r>
      <w:r w:rsidR="00C75549" w:rsidRPr="000A7597">
        <w:rPr>
          <w:rFonts w:eastAsia="Times New Roman" w:cs="Calibri"/>
          <w:b/>
          <w:bCs/>
          <w:i/>
          <w:iCs/>
          <w:color w:val="365F91" w:themeColor="accent1" w:themeShade="BF"/>
          <w:sz w:val="20"/>
          <w:szCs w:val="16"/>
          <w:u w:val="single"/>
          <w:lang w:val="en-US" w:eastAsia="ru-RU"/>
        </w:rPr>
        <w:t>Stars</w:t>
      </w:r>
      <w:r w:rsidR="00A1089E" w:rsidRPr="00A1089E">
        <w:rPr>
          <w:rFonts w:eastAsia="Times New Roman" w:cs="Calibri"/>
          <w:b/>
          <w:bCs/>
          <w:i/>
          <w:iCs/>
          <w:color w:val="365F91" w:themeColor="accent1" w:themeShade="BF"/>
          <w:sz w:val="20"/>
          <w:szCs w:val="16"/>
          <w:u w:val="single"/>
          <w:lang w:eastAsia="ru-RU"/>
        </w:rPr>
        <w:t xml:space="preserve"> 2</w:t>
      </w:r>
    </w:p>
    <w:p w:rsidR="00461A06" w:rsidRPr="0092649D" w:rsidRDefault="00461A06" w:rsidP="00461A06">
      <w:pPr>
        <w:tabs>
          <w:tab w:val="left" w:pos="14034"/>
        </w:tabs>
        <w:spacing w:after="0" w:line="240" w:lineRule="auto"/>
        <w:rPr>
          <w:rFonts w:eastAsia="Times New Roman" w:cs="Calibri"/>
          <w:bCs/>
          <w:iCs/>
          <w:color w:val="365F91" w:themeColor="accent1" w:themeShade="BF"/>
          <w:sz w:val="16"/>
          <w:szCs w:val="16"/>
          <w:lang w:val="uk-UA" w:eastAsia="ru-RU"/>
        </w:rPr>
      </w:pPr>
    </w:p>
    <w:tbl>
      <w:tblPr>
        <w:tblpPr w:leftFromText="180" w:rightFromText="180" w:vertAnchor="text" w:tblpXSpec="center" w:tblpY="1"/>
        <w:tblOverlap w:val="never"/>
        <w:tblW w:w="15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276"/>
        <w:gridCol w:w="1289"/>
        <w:gridCol w:w="1984"/>
        <w:gridCol w:w="1688"/>
        <w:gridCol w:w="2126"/>
        <w:gridCol w:w="1843"/>
        <w:gridCol w:w="1701"/>
        <w:gridCol w:w="1701"/>
        <w:gridCol w:w="1800"/>
      </w:tblGrid>
      <w:tr w:rsidR="00B6781F" w:rsidRPr="0092649D" w:rsidTr="00B14C8E">
        <w:tc>
          <w:tcPr>
            <w:tcW w:w="525" w:type="dxa"/>
            <w:vMerge w:val="restart"/>
            <w:shd w:val="clear" w:color="auto" w:fill="BFBFBF"/>
            <w:vAlign w:val="center"/>
          </w:tcPr>
          <w:p w:rsidR="00B6781F" w:rsidRPr="000A7597" w:rsidRDefault="00B6781F" w:rsidP="00B14C8E">
            <w:pPr>
              <w:spacing w:after="0" w:line="240" w:lineRule="auto"/>
              <w:jc w:val="center"/>
              <w:rPr>
                <w:rFonts w:eastAsia="Times New Roman" w:cs="Calibri"/>
                <w:b/>
                <w:bCs/>
                <w:snapToGrid w:val="0"/>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eastAsia="ru-RU"/>
              </w:rPr>
              <w:t>№ уроку</w:t>
            </w:r>
          </w:p>
        </w:tc>
        <w:tc>
          <w:tcPr>
            <w:tcW w:w="1276" w:type="dxa"/>
            <w:vMerge w:val="restart"/>
            <w:shd w:val="clear" w:color="auto" w:fill="BFBFBF"/>
            <w:vAlign w:val="center"/>
          </w:tcPr>
          <w:p w:rsidR="00B6781F" w:rsidRPr="000A7597" w:rsidRDefault="00B6781F" w:rsidP="00B14C8E">
            <w:pPr>
              <w:spacing w:after="0" w:line="240" w:lineRule="auto"/>
              <w:jc w:val="center"/>
              <w:rPr>
                <w:rFonts w:eastAsia="Times New Roman" w:cs="Calibri"/>
                <w:b/>
                <w:bCs/>
                <w:snapToGrid w:val="0"/>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eastAsia="ru-RU"/>
              </w:rPr>
              <w:t>Дата/</w:t>
            </w:r>
          </w:p>
          <w:p w:rsidR="00B6781F" w:rsidRPr="000A7597" w:rsidRDefault="00B6781F" w:rsidP="00B14C8E">
            <w:pPr>
              <w:tabs>
                <w:tab w:val="left" w:pos="14034"/>
              </w:tabs>
              <w:spacing w:after="0" w:line="240" w:lineRule="auto"/>
              <w:jc w:val="center"/>
              <w:rPr>
                <w:rFonts w:eastAsia="Times New Roman" w:cs="Calibri"/>
                <w:iCs/>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eastAsia="ru-RU"/>
              </w:rPr>
              <w:t>уроки</w:t>
            </w:r>
          </w:p>
        </w:tc>
        <w:tc>
          <w:tcPr>
            <w:tcW w:w="1289" w:type="dxa"/>
            <w:vMerge w:val="restart"/>
            <w:shd w:val="clear" w:color="auto" w:fill="BFBFBF"/>
            <w:vAlign w:val="center"/>
          </w:tcPr>
          <w:p w:rsidR="00B6781F" w:rsidRPr="000A7597" w:rsidRDefault="00B6781F" w:rsidP="00B14C8E">
            <w:pPr>
              <w:spacing w:after="0" w:line="240" w:lineRule="auto"/>
              <w:jc w:val="center"/>
              <w:rPr>
                <w:rFonts w:eastAsia="Times New Roman" w:cs="Calibri"/>
                <w:iCs/>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val="uk-UA" w:eastAsia="ru-RU"/>
              </w:rPr>
              <w:t>Тематика ситуативного спілкування</w:t>
            </w:r>
          </w:p>
        </w:tc>
        <w:tc>
          <w:tcPr>
            <w:tcW w:w="1984" w:type="dxa"/>
            <w:vMerge w:val="restart"/>
            <w:shd w:val="clear" w:color="auto" w:fill="BFBFBF"/>
            <w:vAlign w:val="center"/>
          </w:tcPr>
          <w:p w:rsidR="00B6781F" w:rsidRPr="000A7597" w:rsidRDefault="00B6781F" w:rsidP="00B14C8E">
            <w:pPr>
              <w:spacing w:after="0" w:line="240" w:lineRule="auto"/>
              <w:jc w:val="center"/>
              <w:rPr>
                <w:rFonts w:eastAsia="Times New Roman" w:cs="Calibri"/>
                <w:b/>
                <w:bCs/>
                <w:snapToGrid w:val="0"/>
                <w:color w:val="365F91" w:themeColor="accent1" w:themeShade="BF"/>
                <w:sz w:val="18"/>
                <w:szCs w:val="16"/>
                <w:lang w:val="uk-UA" w:eastAsia="ru-RU"/>
              </w:rPr>
            </w:pPr>
            <w:r w:rsidRPr="000A7597">
              <w:rPr>
                <w:rFonts w:eastAsia="Times New Roman" w:cs="Calibri"/>
                <w:b/>
                <w:bCs/>
                <w:snapToGrid w:val="0"/>
                <w:color w:val="365F91" w:themeColor="accent1" w:themeShade="BF"/>
                <w:sz w:val="18"/>
                <w:szCs w:val="16"/>
                <w:lang w:val="uk-UA" w:eastAsia="ru-RU"/>
              </w:rPr>
              <w:t>Мовленнєві функції</w:t>
            </w:r>
          </w:p>
        </w:tc>
        <w:tc>
          <w:tcPr>
            <w:tcW w:w="1688" w:type="dxa"/>
            <w:vMerge w:val="restart"/>
            <w:shd w:val="clear" w:color="auto" w:fill="BFBFBF"/>
            <w:vAlign w:val="center"/>
          </w:tcPr>
          <w:p w:rsidR="00B6781F" w:rsidRPr="000A7597" w:rsidRDefault="00B6781F" w:rsidP="00B14C8E">
            <w:pPr>
              <w:tabs>
                <w:tab w:val="left" w:pos="14034"/>
              </w:tabs>
              <w:spacing w:after="0" w:line="240" w:lineRule="auto"/>
              <w:jc w:val="center"/>
              <w:rPr>
                <w:rFonts w:eastAsia="Times New Roman" w:cs="Calibri"/>
                <w:iCs/>
                <w:color w:val="365F91" w:themeColor="accent1" w:themeShade="BF"/>
                <w:sz w:val="18"/>
                <w:szCs w:val="16"/>
                <w:lang w:val="uk-UA" w:eastAsia="ru-RU"/>
              </w:rPr>
            </w:pPr>
            <w:r w:rsidRPr="000A7597">
              <w:rPr>
                <w:rFonts w:eastAsia="Times New Roman" w:cs="Calibri"/>
                <w:b/>
                <w:bCs/>
                <w:snapToGrid w:val="0"/>
                <w:color w:val="365F91" w:themeColor="accent1" w:themeShade="BF"/>
                <w:sz w:val="18"/>
                <w:szCs w:val="16"/>
                <w:lang w:val="uk-UA" w:eastAsia="ru-RU"/>
              </w:rPr>
              <w:t>Інтегровані змістові лінії</w:t>
            </w:r>
          </w:p>
        </w:tc>
        <w:tc>
          <w:tcPr>
            <w:tcW w:w="3969" w:type="dxa"/>
            <w:gridSpan w:val="2"/>
            <w:tcBorders>
              <w:bottom w:val="single" w:sz="4" w:space="0" w:color="auto"/>
            </w:tcBorders>
            <w:shd w:val="clear" w:color="auto" w:fill="BFBFBF"/>
            <w:vAlign w:val="center"/>
          </w:tcPr>
          <w:p w:rsidR="00B6781F" w:rsidRPr="000A7597" w:rsidRDefault="00B6781F" w:rsidP="00B14C8E">
            <w:pPr>
              <w:tabs>
                <w:tab w:val="left" w:pos="14034"/>
              </w:tabs>
              <w:spacing w:after="0" w:line="240" w:lineRule="auto"/>
              <w:jc w:val="center"/>
              <w:rPr>
                <w:rFonts w:eastAsia="Times New Roman" w:cs="Calibri"/>
                <w:iCs/>
                <w:color w:val="365F91" w:themeColor="accent1" w:themeShade="BF"/>
                <w:sz w:val="18"/>
                <w:szCs w:val="16"/>
                <w:lang w:val="uk-UA" w:eastAsia="ru-RU"/>
              </w:rPr>
            </w:pPr>
            <w:r w:rsidRPr="000A7597">
              <w:rPr>
                <w:rFonts w:eastAsia="Times New Roman" w:cs="Calibri"/>
                <w:b/>
                <w:bCs/>
                <w:color w:val="365F91" w:themeColor="accent1" w:themeShade="BF"/>
                <w:sz w:val="18"/>
                <w:szCs w:val="16"/>
                <w:lang w:val="uk-UA" w:eastAsia="ru-RU"/>
              </w:rPr>
              <w:t>Усна і письмова взаємодія</w:t>
            </w:r>
          </w:p>
        </w:tc>
        <w:tc>
          <w:tcPr>
            <w:tcW w:w="3402" w:type="dxa"/>
            <w:gridSpan w:val="2"/>
            <w:tcBorders>
              <w:bottom w:val="single" w:sz="4" w:space="0" w:color="auto"/>
            </w:tcBorders>
            <w:shd w:val="clear" w:color="auto" w:fill="BFBFBF"/>
            <w:vAlign w:val="center"/>
          </w:tcPr>
          <w:p w:rsidR="00B6781F" w:rsidRPr="000A7597" w:rsidRDefault="000A7597" w:rsidP="00B14C8E">
            <w:pPr>
              <w:tabs>
                <w:tab w:val="left" w:pos="14034"/>
              </w:tabs>
              <w:spacing w:after="0" w:line="240" w:lineRule="auto"/>
              <w:jc w:val="center"/>
              <w:rPr>
                <w:rFonts w:eastAsia="Times New Roman" w:cs="Calibri"/>
                <w:iCs/>
                <w:color w:val="365F91" w:themeColor="accent1" w:themeShade="BF"/>
                <w:sz w:val="18"/>
                <w:szCs w:val="16"/>
                <w:lang w:eastAsia="ru-RU"/>
              </w:rPr>
            </w:pPr>
            <w:r>
              <w:rPr>
                <w:rFonts w:eastAsia="Times New Roman" w:cs="Calibri"/>
                <w:b/>
                <w:bCs/>
                <w:snapToGrid w:val="0"/>
                <w:color w:val="365F91" w:themeColor="accent1" w:themeShade="BF"/>
                <w:sz w:val="18"/>
                <w:szCs w:val="16"/>
                <w:lang w:val="uk-UA" w:eastAsia="ru-RU"/>
              </w:rPr>
              <w:t>Мовний</w:t>
            </w:r>
            <w:r w:rsidR="00B6781F" w:rsidRPr="000A7597">
              <w:rPr>
                <w:rFonts w:eastAsia="Times New Roman" w:cs="Calibri"/>
                <w:b/>
                <w:bCs/>
                <w:snapToGrid w:val="0"/>
                <w:color w:val="365F91" w:themeColor="accent1" w:themeShade="BF"/>
                <w:sz w:val="18"/>
                <w:szCs w:val="16"/>
                <w:lang w:val="uk-UA" w:eastAsia="ru-RU"/>
              </w:rPr>
              <w:t xml:space="preserve"> інвентар</w:t>
            </w:r>
          </w:p>
        </w:tc>
        <w:tc>
          <w:tcPr>
            <w:tcW w:w="1800" w:type="dxa"/>
            <w:vMerge w:val="restart"/>
            <w:shd w:val="clear" w:color="auto" w:fill="BFBFBF"/>
          </w:tcPr>
          <w:p w:rsidR="00B6781F" w:rsidRPr="000A7597" w:rsidRDefault="00B6781F" w:rsidP="00B14C8E">
            <w:pPr>
              <w:tabs>
                <w:tab w:val="left" w:pos="14034"/>
              </w:tabs>
              <w:spacing w:after="0" w:line="240" w:lineRule="auto"/>
              <w:jc w:val="center"/>
              <w:rPr>
                <w:rFonts w:eastAsia="Times New Roman" w:cs="Calibri"/>
                <w:b/>
                <w:bCs/>
                <w:snapToGrid w:val="0"/>
                <w:color w:val="365F91" w:themeColor="accent1" w:themeShade="BF"/>
                <w:sz w:val="18"/>
                <w:szCs w:val="16"/>
                <w:lang w:val="uk-UA" w:eastAsia="ru-RU"/>
              </w:rPr>
            </w:pPr>
            <w:r w:rsidRPr="000A7597">
              <w:rPr>
                <w:rFonts w:eastAsia="Times New Roman" w:cs="Calibri"/>
                <w:b/>
                <w:bCs/>
                <w:snapToGrid w:val="0"/>
                <w:color w:val="365F91" w:themeColor="accent1" w:themeShade="BF"/>
                <w:sz w:val="18"/>
                <w:szCs w:val="16"/>
                <w:lang w:val="uk-UA" w:eastAsia="ru-RU"/>
              </w:rPr>
              <w:t>Очікувані результати навчання</w:t>
            </w:r>
          </w:p>
        </w:tc>
      </w:tr>
      <w:tr w:rsidR="00B6781F" w:rsidRPr="0092649D" w:rsidTr="00B14C8E">
        <w:trPr>
          <w:trHeight w:val="544"/>
        </w:trPr>
        <w:tc>
          <w:tcPr>
            <w:tcW w:w="525" w:type="dxa"/>
            <w:vMerge/>
            <w:shd w:val="clear" w:color="auto" w:fill="404040"/>
          </w:tcPr>
          <w:p w:rsidR="00B6781F" w:rsidRPr="0092649D" w:rsidRDefault="00B6781F" w:rsidP="00B14C8E">
            <w:pPr>
              <w:tabs>
                <w:tab w:val="left" w:pos="14034"/>
              </w:tabs>
              <w:spacing w:after="0" w:line="240" w:lineRule="auto"/>
              <w:jc w:val="center"/>
              <w:rPr>
                <w:rFonts w:eastAsia="Times New Roman" w:cs="Calibri"/>
                <w:iCs/>
                <w:color w:val="365F91" w:themeColor="accent1" w:themeShade="BF"/>
                <w:sz w:val="16"/>
                <w:szCs w:val="16"/>
                <w:lang w:eastAsia="ru-RU"/>
              </w:rPr>
            </w:pPr>
          </w:p>
        </w:tc>
        <w:tc>
          <w:tcPr>
            <w:tcW w:w="1276" w:type="dxa"/>
            <w:vMerge/>
            <w:shd w:val="clear" w:color="auto" w:fill="404040"/>
          </w:tcPr>
          <w:p w:rsidR="00B6781F" w:rsidRPr="0092649D" w:rsidRDefault="00B6781F" w:rsidP="00B14C8E">
            <w:pPr>
              <w:tabs>
                <w:tab w:val="left" w:pos="14034"/>
              </w:tabs>
              <w:spacing w:after="0" w:line="240" w:lineRule="auto"/>
              <w:jc w:val="center"/>
              <w:rPr>
                <w:rFonts w:eastAsia="Times New Roman" w:cs="Calibri"/>
                <w:iCs/>
                <w:color w:val="365F91" w:themeColor="accent1" w:themeShade="BF"/>
                <w:sz w:val="16"/>
                <w:szCs w:val="16"/>
                <w:lang w:eastAsia="ru-RU"/>
              </w:rPr>
            </w:pPr>
          </w:p>
        </w:tc>
        <w:tc>
          <w:tcPr>
            <w:tcW w:w="1289" w:type="dxa"/>
            <w:vMerge/>
            <w:shd w:val="clear" w:color="auto" w:fill="404040"/>
          </w:tcPr>
          <w:p w:rsidR="00B6781F" w:rsidRPr="0092649D" w:rsidRDefault="00B6781F" w:rsidP="00B14C8E">
            <w:pPr>
              <w:tabs>
                <w:tab w:val="left" w:pos="14034"/>
              </w:tabs>
              <w:spacing w:after="0" w:line="240" w:lineRule="auto"/>
              <w:jc w:val="center"/>
              <w:rPr>
                <w:rFonts w:eastAsia="Times New Roman" w:cs="Calibri"/>
                <w:iCs/>
                <w:color w:val="365F91" w:themeColor="accent1" w:themeShade="BF"/>
                <w:sz w:val="16"/>
                <w:szCs w:val="16"/>
                <w:lang w:eastAsia="ru-RU"/>
              </w:rPr>
            </w:pPr>
          </w:p>
        </w:tc>
        <w:tc>
          <w:tcPr>
            <w:tcW w:w="1984" w:type="dxa"/>
            <w:vMerge/>
            <w:shd w:val="clear" w:color="auto" w:fill="404040"/>
          </w:tcPr>
          <w:p w:rsidR="00B6781F" w:rsidRPr="0092649D" w:rsidRDefault="00B6781F" w:rsidP="00B14C8E">
            <w:pPr>
              <w:spacing w:after="0" w:line="240" w:lineRule="auto"/>
              <w:jc w:val="center"/>
              <w:rPr>
                <w:rFonts w:eastAsia="Times New Roman" w:cs="Calibri"/>
                <w:b/>
                <w:bCs/>
                <w:snapToGrid w:val="0"/>
                <w:color w:val="365F91" w:themeColor="accent1" w:themeShade="BF"/>
                <w:sz w:val="16"/>
                <w:szCs w:val="16"/>
                <w:lang w:eastAsia="ru-RU"/>
              </w:rPr>
            </w:pPr>
          </w:p>
        </w:tc>
        <w:tc>
          <w:tcPr>
            <w:tcW w:w="1688" w:type="dxa"/>
            <w:vMerge/>
            <w:shd w:val="clear" w:color="auto" w:fill="404040"/>
          </w:tcPr>
          <w:p w:rsidR="00B6781F" w:rsidRPr="0092649D" w:rsidRDefault="00B6781F" w:rsidP="00B14C8E">
            <w:pPr>
              <w:tabs>
                <w:tab w:val="left" w:pos="14034"/>
              </w:tabs>
              <w:spacing w:after="0" w:line="240" w:lineRule="auto"/>
              <w:jc w:val="center"/>
              <w:rPr>
                <w:rFonts w:eastAsia="Times New Roman" w:cs="Calibri"/>
                <w:iCs/>
                <w:color w:val="365F91" w:themeColor="accent1" w:themeShade="BF"/>
                <w:sz w:val="16"/>
                <w:szCs w:val="16"/>
                <w:lang w:eastAsia="ru-RU"/>
              </w:rPr>
            </w:pPr>
          </w:p>
        </w:tc>
        <w:tc>
          <w:tcPr>
            <w:tcW w:w="2126" w:type="dxa"/>
            <w:shd w:val="clear" w:color="auto" w:fill="BFBFBF"/>
          </w:tcPr>
          <w:p w:rsidR="00B6781F" w:rsidRPr="000A7597" w:rsidRDefault="00B6781F" w:rsidP="00B14C8E">
            <w:pPr>
              <w:tabs>
                <w:tab w:val="left" w:pos="14034"/>
              </w:tabs>
              <w:spacing w:after="0" w:line="240" w:lineRule="auto"/>
              <w:jc w:val="center"/>
              <w:rPr>
                <w:rFonts w:eastAsia="Times New Roman" w:cs="Calibri"/>
                <w:iCs/>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val="uk-UA"/>
              </w:rPr>
              <w:t>Сприймання на слух/Зорове сприймання</w:t>
            </w:r>
          </w:p>
        </w:tc>
        <w:tc>
          <w:tcPr>
            <w:tcW w:w="1843" w:type="dxa"/>
            <w:shd w:val="clear" w:color="auto" w:fill="BFBFBF"/>
          </w:tcPr>
          <w:p w:rsidR="00B6781F" w:rsidRPr="000A7597" w:rsidRDefault="00B6781F" w:rsidP="00B14C8E">
            <w:pPr>
              <w:spacing w:after="0" w:line="240" w:lineRule="auto"/>
              <w:jc w:val="center"/>
              <w:rPr>
                <w:rFonts w:eastAsia="Times New Roman" w:cs="Calibri"/>
                <w:iCs/>
                <w:color w:val="365F91" w:themeColor="accent1" w:themeShade="BF"/>
                <w:sz w:val="18"/>
                <w:szCs w:val="16"/>
                <w:lang w:eastAsia="ru-RU"/>
              </w:rPr>
            </w:pPr>
            <w:r w:rsidRPr="000A7597">
              <w:rPr>
                <w:rFonts w:eastAsia="Times New Roman" w:cs="Calibri"/>
                <w:b/>
                <w:bCs/>
                <w:snapToGrid w:val="0"/>
                <w:color w:val="365F91" w:themeColor="accent1" w:themeShade="BF"/>
                <w:sz w:val="18"/>
                <w:szCs w:val="16"/>
                <w:lang w:val="uk-UA" w:eastAsia="ru-RU"/>
              </w:rPr>
              <w:t>Усна/письмова взаємодія</w:t>
            </w:r>
          </w:p>
        </w:tc>
        <w:tc>
          <w:tcPr>
            <w:tcW w:w="1701" w:type="dxa"/>
            <w:shd w:val="clear" w:color="auto" w:fill="BFBFBF"/>
          </w:tcPr>
          <w:p w:rsidR="00B6781F" w:rsidRPr="000A7597" w:rsidRDefault="00B6781F" w:rsidP="00B14C8E">
            <w:pPr>
              <w:keepNext/>
              <w:spacing w:after="0" w:line="240" w:lineRule="auto"/>
              <w:jc w:val="center"/>
              <w:outlineLvl w:val="4"/>
              <w:rPr>
                <w:rFonts w:eastAsia="Times New Roman" w:cs="Calibri"/>
                <w:b/>
                <w:bCs/>
                <w:snapToGrid w:val="0"/>
                <w:color w:val="365F91" w:themeColor="accent1" w:themeShade="BF"/>
                <w:sz w:val="18"/>
                <w:szCs w:val="16"/>
                <w:lang w:val="uk-UA"/>
              </w:rPr>
            </w:pPr>
            <w:r w:rsidRPr="000A7597">
              <w:rPr>
                <w:rFonts w:eastAsia="Times New Roman" w:cs="Calibri"/>
                <w:b/>
                <w:bCs/>
                <w:snapToGrid w:val="0"/>
                <w:color w:val="365F91" w:themeColor="accent1" w:themeShade="BF"/>
                <w:sz w:val="18"/>
                <w:szCs w:val="16"/>
                <w:lang w:val="uk-UA"/>
              </w:rPr>
              <w:t>Лексичний діапазон</w:t>
            </w:r>
          </w:p>
        </w:tc>
        <w:tc>
          <w:tcPr>
            <w:tcW w:w="1701" w:type="dxa"/>
            <w:shd w:val="clear" w:color="auto" w:fill="BFBFBF"/>
          </w:tcPr>
          <w:p w:rsidR="00B6781F" w:rsidRPr="000A7597" w:rsidRDefault="00B6781F" w:rsidP="00B14C8E">
            <w:pPr>
              <w:spacing w:after="0" w:line="240" w:lineRule="auto"/>
              <w:jc w:val="center"/>
              <w:rPr>
                <w:rFonts w:eastAsia="Times New Roman" w:cs="Calibri"/>
                <w:b/>
                <w:bCs/>
                <w:snapToGrid w:val="0"/>
                <w:color w:val="365F91" w:themeColor="accent1" w:themeShade="BF"/>
                <w:sz w:val="18"/>
                <w:szCs w:val="16"/>
                <w:lang w:val="uk-UA" w:eastAsia="ru-RU"/>
              </w:rPr>
            </w:pPr>
            <w:r w:rsidRPr="000A7597">
              <w:rPr>
                <w:rFonts w:eastAsia="Times New Roman" w:cs="Calibri"/>
                <w:b/>
                <w:bCs/>
                <w:snapToGrid w:val="0"/>
                <w:color w:val="365F91" w:themeColor="accent1" w:themeShade="BF"/>
                <w:sz w:val="18"/>
                <w:szCs w:val="16"/>
                <w:lang w:val="uk-UA" w:eastAsia="ru-RU"/>
              </w:rPr>
              <w:t>Граматика/Фонетика</w:t>
            </w:r>
          </w:p>
        </w:tc>
        <w:tc>
          <w:tcPr>
            <w:tcW w:w="1800" w:type="dxa"/>
            <w:vMerge/>
            <w:shd w:val="clear" w:color="auto" w:fill="BFBFBF"/>
          </w:tcPr>
          <w:p w:rsidR="00B6781F" w:rsidRPr="0092649D" w:rsidRDefault="00B6781F" w:rsidP="00B14C8E">
            <w:pPr>
              <w:spacing w:after="0" w:line="240" w:lineRule="auto"/>
              <w:jc w:val="center"/>
              <w:rPr>
                <w:rFonts w:eastAsia="Times New Roman" w:cs="Calibri"/>
                <w:b/>
                <w:bCs/>
                <w:snapToGrid w:val="0"/>
                <w:color w:val="365F91" w:themeColor="accent1" w:themeShade="BF"/>
                <w:sz w:val="16"/>
                <w:szCs w:val="16"/>
                <w:lang w:val="uk-UA" w:eastAsia="ru-RU"/>
              </w:rPr>
            </w:pP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sidRPr="0092649D">
              <w:rPr>
                <w:rFonts w:eastAsia="Times New Roman" w:cs="Calibri"/>
                <w:iCs/>
                <w:color w:val="365F91" w:themeColor="accent1" w:themeShade="BF"/>
                <w:sz w:val="16"/>
                <w:szCs w:val="16"/>
                <w:lang w:val="en-US" w:eastAsia="ru-RU"/>
              </w:rPr>
              <w:t>1</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5</w:t>
            </w:r>
          </w:p>
        </w:tc>
        <w:tc>
          <w:tcPr>
            <w:tcW w:w="1289"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Я і моє оточення </w:t>
            </w:r>
          </w:p>
          <w:p w:rsidR="008879CB" w:rsidRPr="009D5214" w:rsidRDefault="008879CB" w:rsidP="00B14C8E">
            <w:pPr>
              <w:spacing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класі</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Вітатися та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представляти себе</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вітається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Hello</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Hi</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What’s your name?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My name is…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I’m…</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та використовує короткі прості вітання</w:t>
            </w: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sidRPr="0092649D">
              <w:rPr>
                <w:rFonts w:eastAsia="Times New Roman" w:cs="Calibri"/>
                <w:iCs/>
                <w:color w:val="365F91" w:themeColor="accent1" w:themeShade="BF"/>
                <w:sz w:val="16"/>
                <w:szCs w:val="16"/>
                <w:lang w:val="en-US" w:eastAsia="ru-RU"/>
              </w:rPr>
              <w:t>2</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5</w:t>
            </w:r>
          </w:p>
        </w:tc>
        <w:tc>
          <w:tcPr>
            <w:tcW w:w="1289"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Я і моє оточення </w:t>
            </w:r>
          </w:p>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у класі</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Вітатися та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представляти себе</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Прослуховує пісню “Let’s be friends”</w:t>
            </w:r>
            <w:r w:rsidRPr="009D5214">
              <w:rPr>
                <w:rFonts w:eastAsia="Times New Roman" w:cs="Calibri"/>
                <w:iCs/>
                <w:color w:val="365F91" w:themeColor="accent1" w:themeShade="BF"/>
                <w:sz w:val="16"/>
                <w:szCs w:val="16"/>
                <w:lang w:val="uk-UA" w:eastAsia="ru-RU"/>
              </w:rPr>
              <w:t xml:space="preserve"> та виконує завдання (pointing</w:t>
            </w:r>
            <w:r w:rsidRPr="009D5214">
              <w:rPr>
                <w:rFonts w:ascii="Calibri" w:eastAsia="Times New Roman" w:hAnsi="Calibri" w:cs="Calibri"/>
                <w:iCs/>
                <w:color w:val="365F91" w:themeColor="accent1" w:themeShade="BF"/>
                <w:sz w:val="16"/>
                <w:szCs w:val="16"/>
                <w:lang w:val="uk-UA" w:eastAsia="ru-RU"/>
              </w:rPr>
              <w:t>)</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Співає пісню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вітається і продукує короткі твердження про себе</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просте запитання та продукує короткі твердження особистого характеру</w:t>
            </w: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3</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w:t>
            </w:r>
          </w:p>
        </w:tc>
        <w:tc>
          <w:tcPr>
            <w:tcW w:w="1289"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Я і моє оточення </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у класі</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предмети і людей з шкільного оточення</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cs="Arial"/>
                <w:color w:val="365F91" w:themeColor="accent1" w:themeShade="BF"/>
                <w:sz w:val="16"/>
                <w:szCs w:val="16"/>
                <w:shd w:val="clear" w:color="auto" w:fill="FFFFFF"/>
                <w:lang w:val="uk-UA"/>
              </w:rPr>
            </w:pPr>
            <w:r w:rsidRPr="009D5214">
              <w:rPr>
                <w:rFonts w:eastAsia="Times New Roman" w:cs="Calibri"/>
                <w:iCs/>
                <w:color w:val="365F91" w:themeColor="accent1" w:themeShade="BF"/>
                <w:sz w:val="16"/>
                <w:szCs w:val="16"/>
                <w:lang w:val="uk-UA" w:eastAsia="ru-RU"/>
              </w:rPr>
              <w:t>розвиток в учнів готовності до взаємодії з новими членами колективу, толерантність щодо інших членів громади та їх майна</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classroom, teacher, friend, racoon</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This is my friend.</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How are you?</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Fine, thank you.</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4</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w:t>
            </w:r>
          </w:p>
        </w:tc>
        <w:tc>
          <w:tcPr>
            <w:tcW w:w="1289"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Я і моє оточення </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у класі</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Представляти інших та питати про самопочуття</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cs="Arial"/>
                <w:color w:val="365F91" w:themeColor="accent1" w:themeShade="BF"/>
                <w:sz w:val="16"/>
                <w:szCs w:val="16"/>
                <w:shd w:val="clear" w:color="auto" w:fill="FFFFFF"/>
                <w:lang w:val="uk-UA"/>
              </w:rPr>
            </w:pPr>
            <w:r w:rsidRPr="009D5214">
              <w:rPr>
                <w:rFonts w:eastAsia="Times New Roman" w:cs="Calibri"/>
                <w:iCs/>
                <w:color w:val="365F91" w:themeColor="accent1" w:themeShade="BF"/>
                <w:sz w:val="16"/>
                <w:szCs w:val="16"/>
                <w:lang w:val="uk-UA" w:eastAsia="ru-RU"/>
              </w:rPr>
              <w:t>вибудовувати товариські стосунки з оточуючими людьми</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Ставить та відповідає на прості запитання</w:t>
            </w: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5</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w:t>
            </w:r>
          </w:p>
        </w:tc>
        <w:tc>
          <w:tcPr>
            <w:tcW w:w="1289"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Я і моє оточення </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у класі</w:t>
            </w:r>
          </w:p>
        </w:tc>
        <w:tc>
          <w:tcPr>
            <w:tcW w:w="1984"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Представляти інших та питати про самопочуття</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cs="Arial"/>
                <w:color w:val="365F91" w:themeColor="accent1" w:themeShade="BF"/>
                <w:sz w:val="16"/>
                <w:szCs w:val="16"/>
                <w:shd w:val="clear" w:color="auto" w:fill="FFFFFF"/>
                <w:lang w:val="uk-UA"/>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(matching)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6</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w:t>
            </w:r>
          </w:p>
        </w:tc>
        <w:tc>
          <w:tcPr>
            <w:tcW w:w="1289"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Я і моє оточення </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у класі</w:t>
            </w:r>
          </w:p>
        </w:tc>
        <w:tc>
          <w:tcPr>
            <w:tcW w:w="1984"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Представляти інших та питати про самопочуття</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cs="Arial"/>
                <w:color w:val="365F91" w:themeColor="accent1" w:themeShade="BF"/>
                <w:sz w:val="16"/>
                <w:szCs w:val="16"/>
                <w:shd w:val="clear" w:color="auto" w:fill="FFFFFF"/>
                <w:lang w:val="uk-UA"/>
              </w:rPr>
            </w:pPr>
            <w:bookmarkStart w:id="0" w:name="_GoBack"/>
            <w:bookmarkEnd w:id="0"/>
            <w:r w:rsidRPr="009D5214">
              <w:rPr>
                <w:rFonts w:eastAsia="Times New Roman" w:cs="Calibri"/>
                <w:iCs/>
                <w:color w:val="365F91" w:themeColor="accent1" w:themeShade="BF"/>
                <w:sz w:val="16"/>
                <w:szCs w:val="16"/>
                <w:lang w:val="uk-UA" w:eastAsia="ru-RU"/>
              </w:rPr>
              <w:lastRenderedPageBreak/>
              <w:t>вибудовувати товариські стосунки з оточуючими людьми</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Читає діалог та використовує картки</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вітається, ставить запитання та дає </w:t>
            </w:r>
            <w:r w:rsidRPr="009D5214">
              <w:rPr>
                <w:rFonts w:eastAsia="Times New Roman" w:cs="Calibri"/>
                <w:iCs/>
                <w:color w:val="365F91" w:themeColor="accent1" w:themeShade="BF"/>
                <w:sz w:val="16"/>
                <w:szCs w:val="16"/>
                <w:lang w:val="uk-UA" w:eastAsia="ru-RU"/>
              </w:rPr>
              <w:lastRenderedPageBreak/>
              <w:t>відповіді на запитання партнера</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lastRenderedPageBreak/>
              <w:t xml:space="preserve">Повторення лексичного </w:t>
            </w:r>
            <w:r w:rsidRPr="009D5214">
              <w:rPr>
                <w:rFonts w:eastAsia="Times New Roman" w:cs="Calibri"/>
                <w:iCs/>
                <w:color w:val="365F91" w:themeColor="accent1" w:themeShade="BF"/>
                <w:sz w:val="16"/>
                <w:szCs w:val="16"/>
                <w:lang w:val="uk-UA" w:eastAsia="ru-RU"/>
              </w:rPr>
              <w:lastRenderedPageBreak/>
              <w:t>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lastRenderedPageBreak/>
              <w:t xml:space="preserve">Повторення граматичного </w:t>
            </w:r>
            <w:r w:rsidRPr="009D5214">
              <w:rPr>
                <w:rFonts w:eastAsia="Times New Roman" w:cs="Calibri"/>
                <w:iCs/>
                <w:color w:val="365F91" w:themeColor="accent1" w:themeShade="BF"/>
                <w:sz w:val="16"/>
                <w:szCs w:val="16"/>
                <w:lang w:val="uk-UA" w:eastAsia="ru-RU"/>
              </w:rPr>
              <w:lastRenderedPageBreak/>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Ставить та відповідає на прості запитання</w:t>
            </w:r>
          </w:p>
        </w:tc>
      </w:tr>
      <w:tr w:rsidR="008879CB" w:rsidRPr="0092649D" w:rsidTr="00B14C8E">
        <w:tc>
          <w:tcPr>
            <w:tcW w:w="525" w:type="dxa"/>
            <w:shd w:val="clear" w:color="auto" w:fill="auto"/>
          </w:tcPr>
          <w:p w:rsidR="008879CB" w:rsidRPr="00A1089E"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lastRenderedPageBreak/>
              <w:t>7</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8</w:t>
            </w:r>
          </w:p>
          <w:p w:rsidR="008879CB" w:rsidRPr="009D5214" w:rsidRDefault="008879CB" w:rsidP="00B14C8E">
            <w:pPr>
              <w:spacing w:after="0" w:line="240" w:lineRule="auto"/>
              <w:jc w:val="center"/>
              <w:rPr>
                <w:lang w:val="uk-UA"/>
              </w:rPr>
            </w:pPr>
          </w:p>
        </w:tc>
        <w:tc>
          <w:tcPr>
            <w:tcW w:w="1289"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людей у однині та множині</w:t>
            </w:r>
          </w:p>
        </w:tc>
        <w:tc>
          <w:tcPr>
            <w:tcW w:w="1688" w:type="dxa"/>
            <w:shd w:val="clear" w:color="auto" w:fill="auto"/>
          </w:tcPr>
          <w:p w:rsidR="008879CB" w:rsidRPr="009D5214" w:rsidRDefault="008879CB" w:rsidP="00B14C8E">
            <w:pPr>
              <w:tabs>
                <w:tab w:val="left" w:pos="14034"/>
              </w:tabs>
              <w:spacing w:after="0" w:line="240" w:lineRule="auto"/>
              <w:jc w:val="center"/>
              <w:rPr>
                <w:rFonts w:cs="Calibri"/>
                <w:snapToGrid w:val="0"/>
                <w:color w:val="365F91" w:themeColor="accent1" w:themeShade="BF"/>
                <w:sz w:val="16"/>
                <w:szCs w:val="16"/>
                <w:lang w:val="uk-UA"/>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математичні дані (цифри) для виконання поставлених завдань і досягнення цілей</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boy-boys, girl-girls, teacher-teachers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Числівники 1-10</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How old are you?</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I’m (eight).</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кількість людей у супроводі малюнків</w:t>
            </w:r>
          </w:p>
        </w:tc>
      </w:tr>
      <w:tr w:rsidR="008879CB" w:rsidRPr="0092649D" w:rsidTr="00B14C8E">
        <w:tc>
          <w:tcPr>
            <w:tcW w:w="525" w:type="dxa"/>
            <w:shd w:val="clear" w:color="auto" w:fill="auto"/>
          </w:tcPr>
          <w:p w:rsidR="008879CB" w:rsidRPr="00A1089E"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8</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8</w:t>
            </w:r>
          </w:p>
          <w:p w:rsidR="008879CB" w:rsidRPr="009D5214" w:rsidRDefault="008879CB" w:rsidP="00B14C8E">
            <w:pPr>
              <w:spacing w:after="0" w:line="240" w:lineRule="auto"/>
              <w:jc w:val="center"/>
              <w:rPr>
                <w:lang w:val="uk-UA"/>
              </w:rPr>
            </w:pPr>
          </w:p>
        </w:tc>
        <w:tc>
          <w:tcPr>
            <w:tcW w:w="1289"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Називати числа</w:t>
            </w:r>
          </w:p>
        </w:tc>
        <w:tc>
          <w:tcPr>
            <w:tcW w:w="1688" w:type="dxa"/>
            <w:shd w:val="clear" w:color="auto" w:fill="auto"/>
          </w:tcPr>
          <w:p w:rsidR="008879CB" w:rsidRPr="009D5214" w:rsidRDefault="008879CB" w:rsidP="00B14C8E">
            <w:pPr>
              <w:tabs>
                <w:tab w:val="left" w:pos="14034"/>
              </w:tabs>
              <w:spacing w:after="0" w:line="240" w:lineRule="auto"/>
              <w:jc w:val="center"/>
              <w:rPr>
                <w:rFonts w:cs="Calibri"/>
                <w:snapToGrid w:val="0"/>
                <w:color w:val="365F91" w:themeColor="accent1" w:themeShade="BF"/>
                <w:sz w:val="16"/>
                <w:szCs w:val="16"/>
                <w:lang w:val="uk-UA"/>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математичні дані (цифри) для виконання поставлених завдань і досягнення цілей</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лічилку “The number chant!”</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Повторює лічилку</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числа у супроводі малюнків</w:t>
            </w:r>
          </w:p>
          <w:p w:rsidR="008879CB" w:rsidRPr="009D5214" w:rsidRDefault="008879CB" w:rsidP="00B14C8E">
            <w:pPr>
              <w:tabs>
                <w:tab w:val="left" w:pos="1427"/>
              </w:tabs>
              <w:rPr>
                <w:rFonts w:eastAsia="Times New Roman" w:cs="Calibri"/>
                <w:sz w:val="16"/>
                <w:szCs w:val="16"/>
                <w:lang w:val="uk-UA" w:eastAsia="ru-RU"/>
              </w:rPr>
            </w:pPr>
            <w:r w:rsidRPr="009D5214">
              <w:rPr>
                <w:rFonts w:eastAsia="Times New Roman" w:cs="Calibri"/>
                <w:sz w:val="16"/>
                <w:szCs w:val="16"/>
                <w:lang w:val="uk-UA" w:eastAsia="ru-RU"/>
              </w:rPr>
              <w:tab/>
            </w:r>
          </w:p>
        </w:tc>
      </w:tr>
      <w:tr w:rsidR="008879CB" w:rsidRPr="0092649D" w:rsidTr="00B14C8E">
        <w:tc>
          <w:tcPr>
            <w:tcW w:w="525" w:type="dxa"/>
            <w:shd w:val="clear" w:color="auto" w:fill="auto"/>
          </w:tcPr>
          <w:p w:rsidR="008879CB" w:rsidRPr="00A1089E"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9</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p. 9</w:t>
            </w:r>
          </w:p>
          <w:p w:rsidR="008879CB" w:rsidRPr="009D5214" w:rsidRDefault="008879CB" w:rsidP="00B14C8E">
            <w:pPr>
              <w:spacing w:after="0" w:line="240" w:lineRule="auto"/>
              <w:jc w:val="center"/>
              <w:rPr>
                <w:lang w:val="uk-UA"/>
              </w:rPr>
            </w:pPr>
          </w:p>
        </w:tc>
        <w:tc>
          <w:tcPr>
            <w:tcW w:w="1289"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p w:rsidR="008879CB" w:rsidRPr="009D5214" w:rsidRDefault="008879CB" w:rsidP="00B14C8E">
            <w:pPr>
              <w:spacing w:after="0" w:line="240" w:lineRule="auto"/>
              <w:jc w:val="center"/>
              <w:rPr>
                <w:lang w:val="uk-UA"/>
              </w:rPr>
            </w:pP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Повідомляти особисту інформацію</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математичні дані (цифри) для виконання поставлених завдань і досягнення цілей</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і читає текст з особистою  інформацією</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Підкреслює відповідну інформацію</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числа у супроводі малюнків та контексту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c>
          <w:tcPr>
            <w:tcW w:w="525" w:type="dxa"/>
            <w:shd w:val="clear" w:color="auto" w:fill="auto"/>
          </w:tcPr>
          <w:p w:rsidR="008879CB" w:rsidRPr="00A1089E"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10</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9</w:t>
            </w:r>
          </w:p>
          <w:p w:rsidR="008879CB" w:rsidRPr="009D5214" w:rsidRDefault="008879CB" w:rsidP="00B14C8E">
            <w:pPr>
              <w:spacing w:after="0" w:line="240" w:lineRule="auto"/>
              <w:jc w:val="center"/>
              <w:rPr>
                <w:lang w:val="uk-UA"/>
              </w:rPr>
            </w:pPr>
          </w:p>
        </w:tc>
        <w:tc>
          <w:tcPr>
            <w:tcW w:w="1289"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Повідомляти особисту інформацію</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Називати числа</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математичні дані (цифри) для виконання поставлених завдань і досягнення цілей</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(перевіряє відповіді)</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 підрахування кількості предметів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групах:</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опитування однокласників щодо їхнього віку та презентація результатів</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і відповідає на прості запитання з метою повідомлення  інформації особистого характеру</w:t>
            </w:r>
          </w:p>
        </w:tc>
      </w:tr>
      <w:tr w:rsidR="008879CB" w:rsidRPr="0092649D" w:rsidTr="00B14C8E">
        <w:tc>
          <w:tcPr>
            <w:tcW w:w="525" w:type="dxa"/>
            <w:shd w:val="clear" w:color="auto" w:fill="auto"/>
          </w:tcPr>
          <w:p w:rsidR="008879CB" w:rsidRPr="00A1089E"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11</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10</w:t>
            </w:r>
          </w:p>
        </w:tc>
        <w:tc>
          <w:tcPr>
            <w:tcW w:w="1289" w:type="dxa"/>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Я і оточення</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Називати предмети</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розвиток в учнів готовності до </w:t>
            </w:r>
            <w:r w:rsidRPr="009D5214">
              <w:rPr>
                <w:rFonts w:eastAsia="Times New Roman" w:cs="Calibri"/>
                <w:iCs/>
                <w:color w:val="365F91" w:themeColor="accent1" w:themeShade="BF"/>
                <w:sz w:val="16"/>
                <w:szCs w:val="16"/>
                <w:lang w:val="uk-UA" w:eastAsia="ru-RU"/>
              </w:rPr>
              <w:lastRenderedPageBreak/>
              <w:t>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orange, umbrella, book, pencil, pen, apple</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What’s this?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It’s (a book).</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It’s (an apple).</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і відповідає на прості запитання</w:t>
            </w:r>
          </w:p>
        </w:tc>
      </w:tr>
      <w:tr w:rsidR="008879CB" w:rsidRPr="0092649D" w:rsidTr="00B14C8E">
        <w:tc>
          <w:tcPr>
            <w:tcW w:w="525" w:type="dxa"/>
            <w:shd w:val="clear" w:color="auto" w:fill="auto"/>
          </w:tcPr>
          <w:p w:rsidR="008879CB" w:rsidRPr="00A1089E"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lastRenderedPageBreak/>
              <w:t>12</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p.10</w:t>
            </w:r>
          </w:p>
        </w:tc>
        <w:tc>
          <w:tcPr>
            <w:tcW w:w="1289" w:type="dxa"/>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Я і моє оточення</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Правильно вимовляти і читати слoва, які містять звуки /b/, /p/</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 участь у грі “What’s this?”</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звуки /b/, /p/</w:t>
            </w:r>
          </w:p>
        </w:tc>
      </w:tr>
      <w:tr w:rsidR="008879CB" w:rsidRPr="0092649D" w:rsidTr="00B14C8E">
        <w:tc>
          <w:tcPr>
            <w:tcW w:w="525" w:type="dxa"/>
            <w:shd w:val="clear" w:color="auto" w:fill="auto"/>
          </w:tcPr>
          <w:p w:rsidR="008879CB" w:rsidRPr="00A1089E"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13</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11</w:t>
            </w:r>
          </w:p>
        </w:tc>
        <w:tc>
          <w:tcPr>
            <w:tcW w:w="1289" w:type="dxa"/>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Мистецтво</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Називати кольори</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red, blue, green, yellow, orange, purple</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кольори</w:t>
            </w: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11</w:t>
            </w:r>
          </w:p>
        </w:tc>
        <w:tc>
          <w:tcPr>
            <w:tcW w:w="1289" w:type="dxa"/>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Мистецтво</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Називати кольори</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 і досягнення цілей</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вказівки щодо виконання проєкту та дотримується їх</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Створює коло кольорів та комбінує їх</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Продукує короткі речення з описом кольорів</w:t>
            </w: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12</w:t>
            </w:r>
          </w:p>
        </w:tc>
        <w:tc>
          <w:tcPr>
            <w:tcW w:w="1289" w:type="dxa"/>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Я і моє оточення</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shd w:val="clear" w:color="auto" w:fill="auto"/>
          </w:tcPr>
          <w:p w:rsidR="008879CB" w:rsidRDefault="008879CB" w:rsidP="00B14C8E">
            <w:pPr>
              <w:spacing w:after="0" w:line="240" w:lineRule="auto"/>
              <w:jc w:val="center"/>
              <w:rPr>
                <w:color w:val="365F91" w:themeColor="accent1" w:themeShade="BF"/>
                <w:sz w:val="16"/>
                <w:lang w:val="uk-UA"/>
              </w:rPr>
            </w:pPr>
            <w:r w:rsidRPr="009D5214">
              <w:rPr>
                <w:color w:val="365F91" w:themeColor="accent1" w:themeShade="BF"/>
                <w:sz w:val="16"/>
                <w:lang w:val="uk-UA"/>
              </w:rPr>
              <w:t>stars, kids</w:t>
            </w:r>
          </w:p>
          <w:p w:rsidR="008879CB" w:rsidRPr="009D5214" w:rsidRDefault="008879CB" w:rsidP="00B14C8E">
            <w:pPr>
              <w:spacing w:after="0"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Welcome!</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16</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12</w:t>
            </w:r>
          </w:p>
        </w:tc>
        <w:tc>
          <w:tcPr>
            <w:tcW w:w="1289" w:type="dxa"/>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Я і моє оточення</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Слухає історію ”10  stars”</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кольори</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історію за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малюнками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17</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13</w:t>
            </w:r>
          </w:p>
        </w:tc>
        <w:tc>
          <w:tcPr>
            <w:tcW w:w="1289" w:type="dxa"/>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Я і моє оточення</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”10  stars”</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Повторює фрази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виконує завдання на розуміння прослуханого тексту</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та контексту</w:t>
            </w: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18</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13</w:t>
            </w:r>
          </w:p>
        </w:tc>
        <w:tc>
          <w:tcPr>
            <w:tcW w:w="1289" w:type="dxa"/>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Я і моє оточення</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усвідомлення необхідності працювати в команді, допомагати один одному</w:t>
            </w:r>
          </w:p>
        </w:tc>
        <w:tc>
          <w:tcPr>
            <w:tcW w:w="2126"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 xml:space="preserve">Повторно читає історію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”10  stars” та виконує завдання (Yes/No Questions)</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обговорення спільної</w:t>
            </w:r>
          </w:p>
          <w:p w:rsidR="008879CB" w:rsidRPr="009D5214" w:rsidRDefault="008879CB" w:rsidP="00B14C8E">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 xml:space="preserve">діяльності та толерантного ставлення до інших учасників групи </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lastRenderedPageBreak/>
              <w:t xml:space="preserve">Повторення лексичного </w:t>
            </w:r>
            <w:r w:rsidRPr="009D5214">
              <w:rPr>
                <w:rFonts w:eastAsia="Times New Roman" w:cs="Calibri"/>
                <w:iCs/>
                <w:color w:val="365F91" w:themeColor="accent1" w:themeShade="BF"/>
                <w:sz w:val="16"/>
                <w:szCs w:val="16"/>
                <w:lang w:val="uk-UA" w:eastAsia="ru-RU"/>
              </w:rPr>
              <w:lastRenderedPageBreak/>
              <w:t>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lastRenderedPageBreak/>
              <w:t xml:space="preserve">Повторення граматичного </w:t>
            </w:r>
            <w:r w:rsidRPr="009D5214">
              <w:rPr>
                <w:rFonts w:eastAsia="Times New Roman" w:cs="Calibri"/>
                <w:iCs/>
                <w:color w:val="365F91" w:themeColor="accent1" w:themeShade="BF"/>
                <w:sz w:val="16"/>
                <w:szCs w:val="16"/>
                <w:lang w:val="uk-UA" w:eastAsia="ru-RU"/>
              </w:rPr>
              <w:lastRenderedPageBreak/>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Розпізнає кольори і числа у супроводі малюнків та контексту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Розуміє важливість спільного виконання проєктів</w:t>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lastRenderedPageBreak/>
              <w:t>19</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14</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”10  stars”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Прослуховує аудіозапис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вітатися, представляти інших осіб, повідомляти особисті дані, рахувати від 1 до 10, називати базові кольори та шкільне приладдя, розуміє важливість взаємодії </w:t>
            </w: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20</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1 Hello there!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14</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Повторно прослуховує пісню “Let’s be friends”</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вітатися, представляти інших осіб, повідомляти особисті дані, рахувати від 1 до 10, називати базові кольори та шкільне приладдя, розуміє важливість взаємодії</w:t>
            </w: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21</w:t>
            </w:r>
          </w:p>
        </w:tc>
        <w:tc>
          <w:tcPr>
            <w:tcW w:w="15408" w:type="dxa"/>
            <w:gridSpan w:val="9"/>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TEST 1 (Teacher’s Book, p. 154)</w:t>
            </w:r>
          </w:p>
        </w:tc>
      </w:tr>
      <w:tr w:rsidR="008879CB" w:rsidRPr="0092649D" w:rsidTr="00B14C8E">
        <w:tc>
          <w:tcPr>
            <w:tcW w:w="525" w:type="dxa"/>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22</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15</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родичів</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розуміти цінність сім’ї в житті кожної людини</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dad, mum, sister, brother, baby</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Who’s that?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It’s my (mum).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Is that your (dad)?</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Yes, it is. / No, it isn’t.</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Ставить та відповідає на прості запитання щодо родини</w:t>
            </w:r>
          </w:p>
        </w:tc>
      </w:tr>
      <w:tr w:rsidR="008879CB" w:rsidRPr="0092649D" w:rsidTr="00B14C8E">
        <w:tc>
          <w:tcPr>
            <w:tcW w:w="525" w:type="dxa"/>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en-US" w:eastAsia="ru-RU"/>
              </w:rPr>
              <w:t>23</w:t>
            </w:r>
          </w:p>
        </w:tc>
        <w:tc>
          <w:tcPr>
            <w:tcW w:w="127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15</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родичів</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розуміти цінність сім’ї в житті кожної людини</w:t>
            </w:r>
          </w:p>
        </w:tc>
        <w:tc>
          <w:tcPr>
            <w:tcW w:w="2126" w:type="dxa"/>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Прослуховує пісню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w:t>
            </w:r>
            <w:r w:rsidRPr="009D5214">
              <w:rPr>
                <w:rFonts w:eastAsia="Times New Roman" w:cs="Calibri"/>
                <w:iCs/>
                <w:color w:val="365F91" w:themeColor="accent1" w:themeShade="BF"/>
                <w:sz w:val="16"/>
                <w:szCs w:val="16"/>
                <w:lang w:val="uk-UA" w:eastAsia="ru-RU"/>
              </w:rPr>
              <w:t>Who’s that?</w:t>
            </w:r>
            <w:r w:rsidRPr="009D5214">
              <w:rPr>
                <w:rFonts w:ascii="Calibri" w:eastAsia="Times New Roman" w:hAnsi="Calibri" w:cs="Calibri"/>
                <w:iCs/>
                <w:color w:val="365F91" w:themeColor="accent1" w:themeShade="BF"/>
                <w:sz w:val="16"/>
                <w:szCs w:val="16"/>
                <w:lang w:val="uk-UA" w:eastAsia="ru-RU"/>
              </w:rPr>
              <w: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парі/групах: заповнення пауз у пісні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при повторному прослуховуванні</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Ставить та відповідає на прості запитання щодо родини</w:t>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24</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16</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кімнати у оселі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особисті речі</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kitchen, bedroom, bathroom, living room, shoes, bag</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Where’s the (bag)?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In the (kitchen).</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25</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16</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Називати місце розташування </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lastRenderedPageBreak/>
              <w:t>26</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17</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Називати </w:t>
            </w:r>
          </w:p>
          <w:p w:rsidR="008879CB" w:rsidRPr="009D5214" w:rsidRDefault="008879CB" w:rsidP="00B14C8E">
            <w:pPr>
              <w:tabs>
                <w:tab w:val="left" w:pos="14034"/>
              </w:tabs>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місце розташування особистих речей</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прослуховує аудіозапис та виконує завдання</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27</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17</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Називати </w:t>
            </w:r>
          </w:p>
          <w:p w:rsidR="008879CB" w:rsidRPr="009D5214" w:rsidRDefault="008879CB" w:rsidP="00B14C8E">
            <w:pPr>
              <w:spacing w:after="0" w:line="240" w:lineRule="auto"/>
              <w:jc w:val="center"/>
              <w:rPr>
                <w:rFonts w:eastAsia="Times New Roman" w:cs="Calibri"/>
                <w:b/>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місце розташування особистих речей</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щодо місця розташування предметів</w:t>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28</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18</w:t>
            </w:r>
          </w:p>
        </w:tc>
        <w:tc>
          <w:tcPr>
            <w:tcW w:w="1289"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Описувати зовнішність та характер людини</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tall, short, funny, great, strong</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He’s/She’s/It’s (tall).</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He/She/It isn’t (tall).</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особливості людей у супроводі малюнків</w:t>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29</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18</w:t>
            </w:r>
          </w:p>
        </w:tc>
        <w:tc>
          <w:tcPr>
            <w:tcW w:w="1289"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Розуміти описи зовнішності та характеру людини</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описи “Super Dads!”</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короткі описи у супроводі малюнків</w:t>
            </w:r>
          </w:p>
          <w:p w:rsidR="008879CB" w:rsidRPr="009D5214" w:rsidRDefault="008879CB" w:rsidP="00B14C8E">
            <w:pPr>
              <w:tabs>
                <w:tab w:val="left" w:pos="1427"/>
              </w:tabs>
              <w:rPr>
                <w:rFonts w:eastAsia="Times New Roman" w:cs="Calibri"/>
                <w:sz w:val="16"/>
                <w:szCs w:val="16"/>
                <w:lang w:val="uk-UA" w:eastAsia="ru-RU"/>
              </w:rPr>
            </w:pPr>
            <w:r w:rsidRPr="009D5214">
              <w:rPr>
                <w:rFonts w:eastAsia="Times New Roman" w:cs="Calibri"/>
                <w:sz w:val="16"/>
                <w:szCs w:val="16"/>
                <w:lang w:val="uk-UA" w:eastAsia="ru-RU"/>
              </w:rPr>
              <w:tab/>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30</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19</w:t>
            </w:r>
          </w:p>
        </w:tc>
        <w:tc>
          <w:tcPr>
            <w:tcW w:w="1289"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p w:rsidR="008879CB" w:rsidRPr="009D5214" w:rsidRDefault="008879CB" w:rsidP="00B14C8E">
            <w:pPr>
              <w:spacing w:after="0" w:line="240" w:lineRule="auto"/>
              <w:jc w:val="center"/>
              <w:rPr>
                <w:lang w:val="uk-UA"/>
              </w:rPr>
            </w:pP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Розуміти описи зовнішності та характеру людини</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 і досягнення цілей</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прослуховує описи “Super Dads!”</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Заповнює таблицю за почутими описами</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Виокремлює інформацію з коротких описів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31</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19</w:t>
            </w:r>
          </w:p>
        </w:tc>
        <w:tc>
          <w:tcPr>
            <w:tcW w:w="1289"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Описувати зовнішність та характер людини</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тексту</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“A miming game”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Ставить і відповідає на прості запитання щодо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зовнішності та характеру людини</w:t>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val="en-GB" w:eastAsia="ru-RU"/>
              </w:rPr>
            </w:pPr>
            <w:r>
              <w:rPr>
                <w:rFonts w:eastAsia="Times New Roman" w:cs="Calibri"/>
                <w:iCs/>
                <w:color w:val="365F91" w:themeColor="accent1" w:themeShade="BF"/>
                <w:sz w:val="16"/>
                <w:szCs w:val="16"/>
                <w:lang w:val="en-GB" w:eastAsia="ru-RU"/>
              </w:rPr>
              <w:t>32</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20</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Називати стани</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та особливості людини</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грі-описі за фото</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clean, dirty, wet, happy </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Is he/she (happy)?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Yes, he/she is.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No, he/she isn’t.</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c>
          <w:tcPr>
            <w:tcW w:w="525" w:type="dxa"/>
            <w:shd w:val="clear" w:color="auto" w:fill="auto"/>
          </w:tcPr>
          <w:p w:rsidR="008879CB" w:rsidRPr="002926B9"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lastRenderedPageBreak/>
              <w:t>33</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20</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Правильно вимовляти і читати слoва, які містять звуки /ð/, /θ/</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грі-описі однокласників</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звуки /ð/, /θ/</w:t>
            </w: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34</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21</w:t>
            </w:r>
          </w:p>
        </w:tc>
        <w:tc>
          <w:tcPr>
            <w:tcW w:w="1289" w:type="dxa"/>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Соціальні дослідження</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предмети оселі</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house, water, table, window, long, big</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35</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21</w:t>
            </w:r>
          </w:p>
        </w:tc>
        <w:tc>
          <w:tcPr>
            <w:tcW w:w="1289" w:type="dxa"/>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line="240" w:lineRule="auto"/>
              <w:jc w:val="center"/>
              <w:rPr>
                <w:lang w:val="uk-UA"/>
              </w:rPr>
            </w:pPr>
            <w:r w:rsidRPr="009D5214">
              <w:rPr>
                <w:rFonts w:eastAsia="Times New Roman" w:cs="Calibri"/>
                <w:bCs/>
                <w:iCs/>
                <w:snapToGrid w:val="0"/>
                <w:color w:val="365F91" w:themeColor="accent1" w:themeShade="BF"/>
                <w:sz w:val="16"/>
                <w:szCs w:val="16"/>
                <w:lang w:val="uk-UA" w:eastAsia="ru-RU"/>
              </w:rPr>
              <w:t>Соціальні дослідження</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Описувати оселю</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описи “My dream house!”</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Заповнює проміжки у реченнях</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Продукує короткі речення з описом оселі</w:t>
            </w: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36</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22</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вивчене слово</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spacing w:after="0" w:line="240" w:lineRule="auto"/>
              <w:jc w:val="center"/>
              <w:rPr>
                <w:lang w:val="uk-UA"/>
              </w:rPr>
            </w:pPr>
            <w:r w:rsidRPr="009D5214">
              <w:rPr>
                <w:color w:val="365F91" w:themeColor="accent1" w:themeShade="BF"/>
                <w:sz w:val="16"/>
                <w:lang w:val="uk-UA"/>
              </w:rPr>
              <w:t>prince</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37</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22</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Слухає історію ”Cinderella”</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виконує завдання (pointing)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історію за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малюнками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38</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23</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”Cinderella”</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Повторює фрази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виконує завдання на розуміння прослуханого тексту</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та контексту</w:t>
            </w: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39</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23</w:t>
            </w:r>
          </w:p>
        </w:tc>
        <w:tc>
          <w:tcPr>
            <w:tcW w:w="1289" w:type="dxa"/>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Моя родина</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особливості і унікальність кожної країни</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читає історію ”Cinderella” та виконує завдання (Yes/No Questions)</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обговорення </w:t>
            </w:r>
          </w:p>
          <w:p w:rsidR="008879CB" w:rsidRPr="009D5214" w:rsidRDefault="008879CB" w:rsidP="00B14C8E">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відомих казок </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про улюблені казки</w:t>
            </w:r>
          </w:p>
        </w:tc>
      </w:tr>
      <w:tr w:rsidR="008879CB" w:rsidRPr="0092649D" w:rsidTr="00B14C8E">
        <w:tc>
          <w:tcPr>
            <w:tcW w:w="525" w:type="dxa"/>
            <w:shd w:val="clear" w:color="auto" w:fill="auto"/>
          </w:tcPr>
          <w:p w:rsidR="008879CB" w:rsidRPr="004D4180"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40</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24</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розвиток в учнів готовності до </w:t>
            </w:r>
            <w:r w:rsidRPr="009D5214">
              <w:rPr>
                <w:rFonts w:eastAsia="Times New Roman" w:cs="Calibri"/>
                <w:iCs/>
                <w:color w:val="365F91" w:themeColor="accent1" w:themeShade="BF"/>
                <w:sz w:val="16"/>
                <w:szCs w:val="16"/>
                <w:lang w:val="uk-UA" w:eastAsia="ru-RU"/>
              </w:rPr>
              <w:lastRenderedPageBreak/>
              <w:t>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Повторно слухає та читає історію ”Cinderella”</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Прослуховує аудіозапис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розповідати про родичів, кімнати в оселі, місце розташування речей, </w:t>
            </w:r>
            <w:r w:rsidRPr="009D5214">
              <w:rPr>
                <w:rFonts w:eastAsia="Times New Roman" w:cs="Calibri"/>
                <w:iCs/>
                <w:color w:val="365F91" w:themeColor="accent1" w:themeShade="BF"/>
                <w:sz w:val="16"/>
                <w:szCs w:val="16"/>
                <w:lang w:val="uk-UA" w:eastAsia="ru-RU"/>
              </w:rPr>
              <w:lastRenderedPageBreak/>
              <w:t>зовнішність і характер людей, відомі казки</w:t>
            </w: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41</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2 My family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24</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Повторно прослуховує пісню “</w:t>
            </w:r>
            <w:r w:rsidRPr="009D5214">
              <w:rPr>
                <w:rFonts w:eastAsia="Times New Roman" w:cs="Calibri"/>
                <w:iCs/>
                <w:color w:val="365F91" w:themeColor="accent1" w:themeShade="BF"/>
                <w:sz w:val="16"/>
                <w:szCs w:val="16"/>
                <w:lang w:val="uk-UA" w:eastAsia="ru-RU"/>
              </w:rPr>
              <w:t>Who’s that?</w:t>
            </w:r>
            <w:r w:rsidRPr="009D5214">
              <w:rPr>
                <w:rFonts w:ascii="Calibri" w:eastAsia="Times New Roman" w:hAnsi="Calibri" w:cs="Calibri"/>
                <w:iCs/>
                <w:color w:val="365F91" w:themeColor="accent1" w:themeShade="BF"/>
                <w:sz w:val="16"/>
                <w:szCs w:val="16"/>
                <w:lang w:val="uk-UA" w:eastAsia="ru-RU"/>
              </w:rPr>
              <w:t>”</w:t>
            </w:r>
          </w:p>
          <w:p w:rsidR="008879CB" w:rsidRPr="009D5214" w:rsidRDefault="008879CB" w:rsidP="00B14C8E">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розповідати про родичів, кімнати в оселі, місце розташування речей, зовнішність і характер людей, відомі казки</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4D4180"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4</w:t>
            </w:r>
            <w:r>
              <w:rPr>
                <w:rFonts w:eastAsia="Times New Roman" w:cs="Calibri"/>
                <w:iCs/>
                <w:color w:val="365F91" w:themeColor="accent1" w:themeShade="BF"/>
                <w:sz w:val="16"/>
                <w:szCs w:val="16"/>
                <w:lang w:val="en-US" w:eastAsia="ru-RU"/>
              </w:rPr>
              <w:t>2</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TEST 2 (Teacher’s Book, p. 155)</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25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Зовнішність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Описувати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колір очей та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колір волосся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eyes, hair, blonde, black, brown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I’ve got (blue eyes).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 haven’t got (green eyes).</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spacing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Будує та використовує прості твердження щодо зовнішності</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Зовнішність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Описувати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колір очей та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колір волосся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Прослуховує пісню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w:t>
            </w:r>
            <w:r w:rsidRPr="009D5214">
              <w:rPr>
                <w:rFonts w:eastAsia="Times New Roman" w:cs="Calibri"/>
                <w:iCs/>
                <w:color w:val="365F91" w:themeColor="accent1" w:themeShade="BF"/>
                <w:sz w:val="16"/>
                <w:szCs w:val="16"/>
                <w:lang w:val="uk-UA" w:eastAsia="ru-RU"/>
              </w:rPr>
              <w:t>Claire’s song</w:t>
            </w:r>
            <w:r w:rsidRPr="009D5214">
              <w:rPr>
                <w:rFonts w:ascii="Calibri" w:eastAsia="Times New Roman" w:hAnsi="Calibri" w:cs="Calibri"/>
                <w:iCs/>
                <w:color w:val="365F91" w:themeColor="accent1" w:themeShade="BF"/>
                <w:sz w:val="16"/>
                <w:szCs w:val="16"/>
                <w:lang w:val="uk-UA" w:eastAsia="ru-RU"/>
              </w:rPr>
              <w: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spacing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Будує та використовує прості твердження щодо зовнішності</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Домашні улюбленці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тварин у</w:t>
            </w:r>
            <w:r w:rsidRPr="009D5214">
              <w:rPr>
                <w:lang w:val="uk-UA"/>
              </w:rPr>
              <w:t xml:space="preserve">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однині та множині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cs="Arial"/>
                <w:color w:val="365F91" w:themeColor="accent1" w:themeShade="BF"/>
                <w:sz w:val="16"/>
                <w:szCs w:val="16"/>
                <w:shd w:val="clear" w:color="auto" w:fill="FFFFFF"/>
                <w:lang w:val="uk-UA"/>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cat-cats, parrot-parrots, monkey-monkeys, mouse-mice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Have you got a (cat)?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Yes, I have. / No, I haven’t.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кількість тварин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Домашні улюбленці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наявність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cs="Arial"/>
                <w:color w:val="365F91" w:themeColor="accent1" w:themeShade="BF"/>
                <w:sz w:val="16"/>
                <w:szCs w:val="16"/>
                <w:shd w:val="clear" w:color="auto" w:fill="FFFFFF"/>
                <w:lang w:val="uk-UA"/>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Домашні улюбленці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наявність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аудіозаписи та 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Домашні улюбленці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наявність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щодо домашніх улюбленців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іграшки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helicopter, robot, skateboard, ball, fast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He/She/It has got (a ball).</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He hasn’t got (a robot).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Ставить та відповідає на прості запитання щодо іграшок</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lastRenderedPageBreak/>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наявність іграшок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описи “Fantastic Toys!”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короткі тексти у супроводі малюнків</w:t>
            </w:r>
          </w:p>
          <w:p w:rsidR="008879CB" w:rsidRPr="009D5214" w:rsidRDefault="008879CB" w:rsidP="00B14C8E">
            <w:pPr>
              <w:tabs>
                <w:tab w:val="left" w:pos="1427"/>
              </w:tabs>
              <w:rPr>
                <w:rFonts w:eastAsia="Times New Roman" w:cs="Calibri"/>
                <w:sz w:val="16"/>
                <w:szCs w:val="16"/>
                <w:lang w:val="uk-UA" w:eastAsia="ru-RU"/>
              </w:rPr>
            </w:pPr>
            <w:r w:rsidRPr="009D5214">
              <w:rPr>
                <w:rFonts w:eastAsia="Times New Roman" w:cs="Calibri"/>
                <w:sz w:val="16"/>
                <w:szCs w:val="16"/>
                <w:lang w:val="uk-UA" w:eastAsia="ru-RU"/>
              </w:rPr>
              <w:tab/>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p w:rsidR="008879CB" w:rsidRPr="009D5214" w:rsidRDefault="008879CB" w:rsidP="00B14C8E">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наявність іграшок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прослуховує описи “Fantastic Toys!”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Підтверджує / спростовує речення за почутими текстами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Виокремлює інформацію з коротких описів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29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наявність іграшок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тексту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показом іграшки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Будує прості твердження щодо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власності</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Прилади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Називати електроні прилади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грі-описі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watch, tablet, laptop, phone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Has he/she/it got (a ball)?</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Yes, he/she/it has.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No, he/she/it hasn’t.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Прилади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Правильно вимовляти і читати слoва, які містять звук /</w:t>
            </w:r>
            <w:r w:rsidRPr="009D5214">
              <w:rPr>
                <w:rFonts w:eastAsia="Times New Roman" w:cs="Calibri"/>
                <w:bCs/>
                <w:iCs/>
                <w:color w:val="365F91" w:themeColor="accent1" w:themeShade="BF"/>
                <w:sz w:val="16"/>
                <w:szCs w:val="16"/>
                <w:lang w:val="uk-UA" w:eastAsia="ru-RU"/>
              </w:rPr>
              <w:t>ai</w:t>
            </w:r>
            <w:r w:rsidRPr="009D5214">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грі-угадайці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звук /</w:t>
            </w:r>
            <w:r w:rsidRPr="009D5214">
              <w:rPr>
                <w:rFonts w:eastAsia="Times New Roman" w:cs="Calibri"/>
                <w:bCs/>
                <w:iCs/>
                <w:color w:val="365F91" w:themeColor="accent1" w:themeShade="BF"/>
                <w:sz w:val="16"/>
                <w:szCs w:val="16"/>
                <w:lang w:val="uk-UA" w:eastAsia="ru-RU"/>
              </w:rPr>
              <w:t>ai</w:t>
            </w:r>
            <w:r w:rsidRPr="009D5214">
              <w:rPr>
                <w:rFonts w:eastAsia="Times New Roman" w:cs="Calibri"/>
                <w:iCs/>
                <w:color w:val="365F91" w:themeColor="accent1" w:themeShade="BF"/>
                <w:sz w:val="16"/>
                <w:szCs w:val="16"/>
                <w:lang w:val="uk-UA" w:eastAsia="ru-RU"/>
              </w:rPr>
              <w:t>/</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Англійська мова і література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Познайомитися з англійською мовою і літературою</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аудіозаписи та виконує завдання (pointing)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вірш “A man?”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man-men, woman-women, fox-foxes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кількість осіб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Англійська мова і література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Визначати множину іменників</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читає вірш</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“A man?”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Створює плакат з віршом та малюнками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Вивчає базові правила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формування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множини іменників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lastRenderedPageBreak/>
              <w:t>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Власність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ballon, lorry, plane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Власність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Слухає історію ”Ballons!”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історію за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малюнками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c>
          <w:tcPr>
            <w:tcW w:w="525" w:type="dxa"/>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59</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33</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Власність</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”Ballons!”</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Повторює фрази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виконує завдання на розуміння прослуханого тексту</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та контексту</w:t>
            </w:r>
          </w:p>
        </w:tc>
      </w:tr>
      <w:tr w:rsidR="008879CB" w:rsidRPr="0092649D" w:rsidTr="00B14C8E">
        <w:tc>
          <w:tcPr>
            <w:tcW w:w="525" w:type="dxa"/>
            <w:shd w:val="clear" w:color="auto" w:fill="auto"/>
          </w:tcPr>
          <w:p w:rsidR="008879CB" w:rsidRPr="004D4180"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60</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 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33</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Власність</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 та їх майна</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читає історію ”Ballons!” та виконує завдання (matching)</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обговорення </w:t>
            </w:r>
          </w:p>
          <w:p w:rsidR="008879CB" w:rsidRPr="009D5214" w:rsidRDefault="008879CB" w:rsidP="00B14C8E">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вміння ділитися </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Усвідомлює важливість ділитися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 іншими</w:t>
            </w: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61</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34</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”Ballons!”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Прослуховує аудіозапис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Виконує завдання </w:t>
            </w: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описувати колір очей і волосся, говорити про власність, домашніх улюбленців, іграшки, електроні прилади, вживати іменники у однині і множині, писати прості вірші, ділитися з іншими </w:t>
            </w:r>
          </w:p>
        </w:tc>
      </w:tr>
      <w:tr w:rsidR="008879CB" w:rsidRPr="0092649D" w:rsidTr="00B14C8E">
        <w:tc>
          <w:tcPr>
            <w:tcW w:w="525" w:type="dxa"/>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62</w:t>
            </w:r>
          </w:p>
        </w:tc>
        <w:tc>
          <w:tcPr>
            <w:tcW w:w="1276" w:type="dxa"/>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3 That’s 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p. 34</w:t>
            </w:r>
          </w:p>
        </w:tc>
        <w:tc>
          <w:tcPr>
            <w:tcW w:w="1289"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r w:rsidRPr="009D5214">
              <w:rPr>
                <w:rFonts w:ascii="Calibri" w:eastAsia="Times New Roman" w:hAnsi="Calibri" w:cs="Calibri"/>
                <w:iCs/>
                <w:color w:val="365F91" w:themeColor="accent1" w:themeShade="BF"/>
                <w:sz w:val="16"/>
                <w:szCs w:val="16"/>
                <w:lang w:val="uk-UA" w:eastAsia="ru-RU"/>
              </w:rPr>
              <w:t xml:space="preserve"> </w:t>
            </w:r>
          </w:p>
          <w:p w:rsidR="008879CB" w:rsidRPr="009D5214" w:rsidRDefault="008879CB" w:rsidP="00B14C8E">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описувати колір очей і волосся, говорити про власність, домашніх улюбленців, іграшки, електроні прилади, вживати іменники у однині і множині, писати прості вірші, ділитися з іншими</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63</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TEST 3 (Teacher’s Book, p. 156)</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35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Транспорт</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розвиток в учнів готовності до </w:t>
            </w:r>
            <w:r w:rsidRPr="009D5214">
              <w:rPr>
                <w:rFonts w:eastAsia="Times New Roman" w:cs="Calibri"/>
                <w:iCs/>
                <w:color w:val="365F91" w:themeColor="accent1" w:themeShade="BF"/>
                <w:sz w:val="16"/>
                <w:szCs w:val="16"/>
                <w:lang w:val="uk-UA" w:eastAsia="ru-RU"/>
              </w:rPr>
              <w:lastRenderedPageBreak/>
              <w:t>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ride a camel, ride a horse, ride a bike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 can (ride a camel).</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 can (ride a bike).</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spacing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 xml:space="preserve">Будує прості твердження щодо засобів транспорту та </w:t>
            </w:r>
            <w:r w:rsidRPr="009D5214">
              <w:rPr>
                <w:rFonts w:ascii="Calibri" w:eastAsia="Times New Roman" w:hAnsi="Calibri" w:cs="Calibri"/>
                <w:iCs/>
                <w:color w:val="365F91" w:themeColor="accent1" w:themeShade="BF"/>
                <w:sz w:val="16"/>
                <w:szCs w:val="16"/>
                <w:lang w:val="uk-UA" w:eastAsia="ru-RU"/>
              </w:rPr>
              <w:lastRenderedPageBreak/>
              <w:t>здатності ними користуватися</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lastRenderedPageBreak/>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Транспорт</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вибудовує товариські стосунки з оточуючими людьми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Прослуховує пісню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w:t>
            </w:r>
            <w:r w:rsidRPr="009D5214">
              <w:rPr>
                <w:rFonts w:eastAsia="Times New Roman" w:cs="Calibri"/>
                <w:iCs/>
                <w:color w:val="365F91" w:themeColor="accent1" w:themeShade="BF"/>
                <w:sz w:val="16"/>
                <w:szCs w:val="16"/>
                <w:lang w:val="uk-UA" w:eastAsia="ru-RU"/>
              </w:rPr>
              <w:t>My camel farm</w:t>
            </w:r>
            <w:r w:rsidRPr="009D5214">
              <w:rPr>
                <w:rFonts w:ascii="Calibri" w:eastAsia="Times New Roman" w:hAnsi="Calibri" w:cs="Calibri"/>
                <w:iCs/>
                <w:color w:val="365F91" w:themeColor="accent1" w:themeShade="BF"/>
                <w:sz w:val="16"/>
                <w:szCs w:val="16"/>
                <w:lang w:val="uk-UA" w:eastAsia="ru-RU"/>
              </w:rPr>
              <w: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spacing w:after="0"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Будує прості твердження щодо засобів транспорту та здатності ними користуватися</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дії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paint, climb, smile, take a photo, run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Can you (run)?</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Yes, I can. / No, I can’t.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власну здатність до дій</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Говорити про власну здатність до дій</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аудіозаписи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Говорити про власну здатність до дій</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щодо здатності власних дій</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свійських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cow, goat, chicken, fly, jump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It can (run).</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It can’t (fly)</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свійських тварин</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притаманні тваринам здатності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описи “Farm Animals!” та виконує завдання (pointing,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короткі описи тварин у супроводі малюнків</w:t>
            </w:r>
          </w:p>
          <w:p w:rsidR="008879CB" w:rsidRPr="009D5214" w:rsidRDefault="008879CB" w:rsidP="00B14C8E">
            <w:pPr>
              <w:tabs>
                <w:tab w:val="left" w:pos="1427"/>
              </w:tabs>
              <w:rPr>
                <w:rFonts w:eastAsia="Times New Roman" w:cs="Calibri"/>
                <w:sz w:val="16"/>
                <w:szCs w:val="16"/>
                <w:lang w:val="uk-UA" w:eastAsia="ru-RU"/>
              </w:rPr>
            </w:pPr>
            <w:r w:rsidRPr="009D5214">
              <w:rPr>
                <w:rFonts w:eastAsia="Times New Roman" w:cs="Calibri"/>
                <w:sz w:val="16"/>
                <w:szCs w:val="16"/>
                <w:lang w:val="uk-UA" w:eastAsia="ru-RU"/>
              </w:rPr>
              <w:tab/>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lastRenderedPageBreak/>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p w:rsidR="008879CB" w:rsidRPr="009D5214" w:rsidRDefault="008879CB" w:rsidP="00B14C8E">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rFonts w:eastAsia="Times New Roman" w:cs="Calibri"/>
                <w:sz w:val="16"/>
                <w:szCs w:val="16"/>
                <w:lang w:val="uk-UA" w:eastAsia="ru-RU"/>
              </w:rPr>
            </w:pPr>
            <w:r w:rsidRPr="009D5214">
              <w:rPr>
                <w:rFonts w:eastAsia="Times New Roman" w:cs="Calibri"/>
                <w:iCs/>
                <w:color w:val="365F91" w:themeColor="accent1" w:themeShade="BF"/>
                <w:sz w:val="16"/>
                <w:szCs w:val="16"/>
                <w:lang w:val="uk-UA" w:eastAsia="ru-RU"/>
              </w:rPr>
              <w:t>Говорити про притаманні тваринам здатності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spacing w:after="0"/>
              <w:jc w:val="center"/>
              <w:rPr>
                <w:rFonts w:eastAsia="Times New Roman" w:cs="Calibri"/>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Виокремлює інформацію про тварин з коротких описів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39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притаманні тваринам здатності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грі-угадайці про тварин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Будує прості твердження щодо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власності</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Давати команди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Stand up.</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Sit down.</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Turn around.</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Come here.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Stand up!</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Правильно вимовляти і читати слoва, які містять звуки /</w:t>
            </w:r>
            <w:r w:rsidRPr="009D5214">
              <w:rPr>
                <w:rFonts w:eastAsia="Times New Roman" w:cs="Calibri"/>
                <w:bCs/>
                <w:iCs/>
                <w:color w:val="365F91" w:themeColor="accent1" w:themeShade="BF"/>
                <w:sz w:val="16"/>
                <w:szCs w:val="16"/>
                <w:lang w:val="uk-UA" w:eastAsia="ru-RU"/>
              </w:rPr>
              <w:t>е</w:t>
            </w:r>
            <w:r w:rsidRPr="009D5214">
              <w:rPr>
                <w:rFonts w:eastAsia="Times New Roman" w:cs="Calibri"/>
                <w:iCs/>
                <w:color w:val="365F91" w:themeColor="accent1" w:themeShade="BF"/>
                <w:sz w:val="16"/>
                <w:szCs w:val="16"/>
                <w:lang w:val="uk-UA" w:eastAsia="ru-RU"/>
              </w:rPr>
              <w:t>/ та /</w:t>
            </w:r>
            <w:r w:rsidRPr="009D5214">
              <w:rPr>
                <w:rFonts w:eastAsia="Times New Roman" w:cs="Calibri"/>
                <w:bCs/>
                <w:iCs/>
                <w:color w:val="365F91" w:themeColor="accent1" w:themeShade="BF"/>
                <w:sz w:val="16"/>
                <w:szCs w:val="16"/>
                <w:lang w:val="uk-UA" w:eastAsia="ru-RU"/>
              </w:rPr>
              <w:t>ɐ</w:t>
            </w:r>
            <w:r w:rsidRPr="009D5214">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грі-угадайці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звуки /</w:t>
            </w:r>
            <w:r w:rsidRPr="009D5214">
              <w:rPr>
                <w:rFonts w:eastAsia="Times New Roman" w:cs="Calibri"/>
                <w:bCs/>
                <w:iCs/>
                <w:color w:val="365F91" w:themeColor="accent1" w:themeShade="BF"/>
                <w:sz w:val="16"/>
                <w:szCs w:val="16"/>
                <w:lang w:val="uk-UA" w:eastAsia="ru-RU"/>
              </w:rPr>
              <w:t>е</w:t>
            </w:r>
            <w:r w:rsidRPr="009D5214">
              <w:rPr>
                <w:rFonts w:eastAsia="Times New Roman" w:cs="Calibri"/>
                <w:iCs/>
                <w:color w:val="365F91" w:themeColor="accent1" w:themeShade="BF"/>
                <w:sz w:val="16"/>
                <w:szCs w:val="16"/>
                <w:lang w:val="uk-UA" w:eastAsia="ru-RU"/>
              </w:rPr>
              <w:t>/ та /</w:t>
            </w:r>
            <w:r w:rsidRPr="009D5214">
              <w:rPr>
                <w:rFonts w:eastAsia="Times New Roman" w:cs="Calibri"/>
                <w:bCs/>
                <w:iCs/>
                <w:color w:val="365F91" w:themeColor="accent1" w:themeShade="BF"/>
                <w:sz w:val="16"/>
                <w:szCs w:val="16"/>
                <w:lang w:val="uk-UA" w:eastAsia="ru-RU"/>
              </w:rPr>
              <w:t>ɐ</w:t>
            </w:r>
            <w:r w:rsidRPr="009D5214">
              <w:rPr>
                <w:rFonts w:eastAsia="Times New Roman" w:cs="Calibri"/>
                <w:iCs/>
                <w:color w:val="365F91" w:themeColor="accent1" w:themeShade="BF"/>
                <w:sz w:val="16"/>
                <w:szCs w:val="16"/>
                <w:lang w:val="uk-UA" w:eastAsia="ru-RU"/>
              </w:rPr>
              <w:t>/</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Природничі науки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диких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lizard, frog, duck,</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pond, white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Природничі науки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Описувати ставок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описи “What’s in a pond?”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Пише про 1-2 дикі тварини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Продукує короткі тексти з описом ставка та диких тварин</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усвідомлення своїх емоцій</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dog, new, hungry, see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45665"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усвідомлення своїх емоцій</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Слухає історію ”My New House”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історію за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малюнками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усвідомлення своїх емоцій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”My New House”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Повторює фрази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На фермі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усвідомлення своїх емоцій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читає історію ”My New House”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обговорення </w:t>
            </w:r>
          </w:p>
          <w:p w:rsidR="008879CB" w:rsidRPr="009D5214" w:rsidRDefault="008879CB" w:rsidP="00B14C8E">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власних страхів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Усвідомлює важливість вчитися на своїх страхах</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44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”My New House”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Прослуховує аудіозапис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Виконує завдання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називати дії, свійських тварин, говорити про здатності, надати та виконувати команди, вчитися на своїх страхах</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4 On the farm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44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8879CB" w:rsidRPr="009D5214" w:rsidRDefault="008879CB" w:rsidP="00B14C8E">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називати дії, свійських тварин, говорити про здатності, надати та виконувати команди, вчитися на своїх страхах</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eastAsia="ru-RU"/>
              </w:rPr>
              <w:t>8</w:t>
            </w:r>
            <w:r>
              <w:rPr>
                <w:rFonts w:eastAsia="Times New Roman" w:cs="Calibri"/>
                <w:iCs/>
                <w:color w:val="365F91" w:themeColor="accent1" w:themeShade="BF"/>
                <w:sz w:val="16"/>
                <w:szCs w:val="16"/>
                <w:lang w:val="en-US" w:eastAsia="ru-RU"/>
              </w:rPr>
              <w:t>4</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TEST 4 (Teacher’s Book, p. 157)</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85</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FIRST TERM TEST (Teacher’s Book, p. 158-159)</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45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час</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eleven, twelve, clock, shop, count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How many (clocks) can you see?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(Eleven).</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spacing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Будує та використовує прості твердження щодо часів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Питає про кількість предметів</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Прослуховує пісню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w:t>
            </w:r>
            <w:r w:rsidRPr="009D5214">
              <w:rPr>
                <w:rFonts w:eastAsia="Times New Roman" w:cs="Calibri"/>
                <w:iCs/>
                <w:color w:val="365F91" w:themeColor="accent1" w:themeShade="BF"/>
                <w:sz w:val="16"/>
                <w:szCs w:val="16"/>
                <w:lang w:val="uk-UA" w:eastAsia="ru-RU"/>
              </w:rPr>
              <w:t>Tick-tock</w:t>
            </w:r>
            <w:r w:rsidRPr="009D5214">
              <w:rPr>
                <w:rFonts w:ascii="Calibri" w:eastAsia="Times New Roman" w:hAnsi="Calibri" w:cs="Calibri"/>
                <w:iCs/>
                <w:color w:val="365F91" w:themeColor="accent1" w:themeShade="BF"/>
                <w:sz w:val="16"/>
                <w:szCs w:val="16"/>
                <w:lang w:val="uk-UA" w:eastAsia="ru-RU"/>
              </w:rPr>
              <w: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Ставить та відповідає на прості запитання щодо кількості предметів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предмети побуту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бережливо ставиться до майна і власної оселі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mat, hat, beautiful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What’s the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It’s (two) o’clock.</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Питати про час </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lastRenderedPageBreak/>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Повідомляти час</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прослуховує аудіозапис та 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Повідомляти час</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запитання та дає 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щодо часу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Once upon a time</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Пропонувати дії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rabbit, drink, eat, thirsty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What’s now?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(run)!</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Once upon a time</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Пропонувати дії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казки “Alice in Wonderland” та читає діалог у ньому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Once upon a time</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p w:rsidR="008879CB" w:rsidRPr="009D5214" w:rsidRDefault="008879CB" w:rsidP="00B14C8E">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Пропонувати дії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запитання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 за ролями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щодо майбутніх дій</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Once upon a time</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49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Пропонувати дії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Будує прості речення з пропозиціями</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50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Зовнішність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Називати емоційні та фізичні стани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Здоров’я і безпека: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усвідомлення своїх емоцій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ставить запитання та дає </w:t>
            </w:r>
            <w:r>
              <w:rPr>
                <w:rFonts w:eastAsia="Times New Roman" w:cs="Calibri"/>
                <w:iCs/>
                <w:color w:val="365F91" w:themeColor="accent1" w:themeShade="BF"/>
                <w:sz w:val="16"/>
                <w:szCs w:val="16"/>
                <w:lang w:val="uk-UA" w:eastAsia="ru-RU"/>
              </w:rPr>
              <w:t>відповіді на запитання партнера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sad, tired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You’re (tired).</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You’re = You are </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lastRenderedPageBreak/>
              <w:t>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Правильно вимовляти і читати слoва, які містять звук /</w:t>
            </w:r>
            <w:r w:rsidRPr="009D5214">
              <w:rPr>
                <w:rFonts w:eastAsia="Times New Roman" w:cs="Calibri"/>
                <w:bCs/>
                <w:iCs/>
                <w:color w:val="365F91" w:themeColor="accent1" w:themeShade="BF"/>
                <w:sz w:val="16"/>
                <w:szCs w:val="16"/>
                <w:lang w:val="uk-UA" w:eastAsia="ru-RU"/>
              </w:rPr>
              <w:t>æ/</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звук /</w:t>
            </w:r>
            <w:r w:rsidRPr="009D5214">
              <w:rPr>
                <w:rFonts w:eastAsia="Times New Roman" w:cs="Calibri"/>
                <w:bCs/>
                <w:iCs/>
                <w:color w:val="365F91" w:themeColor="accent1" w:themeShade="BF"/>
                <w:sz w:val="16"/>
                <w:szCs w:val="16"/>
                <w:lang w:val="uk-UA" w:eastAsia="ru-RU"/>
              </w:rPr>
              <w:t>æ/</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Соціальні дослідження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Розуміти роботу часів</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little hand, big hand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94737"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line="240" w:lineRule="auto"/>
              <w:jc w:val="center"/>
              <w:rPr>
                <w:lang w:val="uk-UA"/>
              </w:rPr>
            </w:pPr>
            <w:r w:rsidRPr="009D5214">
              <w:rPr>
                <w:rFonts w:eastAsia="Times New Roman" w:cs="Calibri"/>
                <w:bCs/>
                <w:iCs/>
                <w:snapToGrid w:val="0"/>
                <w:color w:val="365F91" w:themeColor="accent1" w:themeShade="BF"/>
                <w:sz w:val="16"/>
                <w:szCs w:val="16"/>
                <w:lang w:val="uk-UA" w:eastAsia="ru-RU"/>
              </w:rPr>
              <w:t>Соціальні дослідження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Описувати відомі місця країни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особливості і унікальність кожної країни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та читає текст “Big Ben”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Пише опис відомого місця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Продукує короткі речення з описом відомих місць країни</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94737"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color w:val="365F91" w:themeColor="accent1" w:themeShade="BF"/>
                <w:sz w:val="16"/>
                <w:lang w:val="uk-UA"/>
              </w:rPr>
              <w:t>sky, carrots, turtle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розуміння необхідності докладати зусилля для  досягнення мети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Слухає історію ”The rabbit and the turtle”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історію за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малюнками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розуміння необхідності докладати зусилля для  досягнення мети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“The rabbit and the turtle”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Повторює фрази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розуміння необхідності докладати зусилля </w:t>
            </w:r>
            <w:r w:rsidRPr="009D5214">
              <w:rPr>
                <w:rFonts w:eastAsia="Times New Roman" w:cs="Calibri"/>
                <w:iCs/>
                <w:color w:val="365F91" w:themeColor="accent1" w:themeShade="BF"/>
                <w:sz w:val="16"/>
                <w:szCs w:val="16"/>
                <w:lang w:val="uk-UA" w:eastAsia="ru-RU"/>
              </w:rPr>
              <w:lastRenderedPageBreak/>
              <w:t>для  досягнення мети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Повторно читає історію ”The rabbit and the turtle” та виконує завдання (Yes/No Questions)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обговорення </w:t>
            </w:r>
          </w:p>
          <w:p w:rsidR="008879CB" w:rsidRPr="009D5214" w:rsidRDefault="008879CB" w:rsidP="00B14C8E">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результатів докладання зусиль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важливість зусиль</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54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spacing w:after="0" w:line="240" w:lineRule="auto"/>
              <w:jc w:val="center"/>
              <w:rPr>
                <w:rFonts w:eastAsia="Times New Roman" w:cs="Calibri"/>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”The rabbit and the turtle”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Прослуховує аудіозапис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Виконує завдання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ставити та відповідати на запитання про кількість предметів, рахувати до 12, називати предмети побуту, запитувати та називати час, робити пропозиції, описувати стани людей, розповідати про відомі місця країни, розуміє важливість докладання зусиль </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5 All about time!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54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8879CB" w:rsidRPr="009D5214" w:rsidRDefault="008879CB" w:rsidP="00B14C8E">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ставити та відповідати на запитання про кількість предметів, рахувати до 12, називати предмети побуту, запитувати та називати час, робити пропозиції, описувати стани людей, розповідати про відомі місця країни, розуміє важливість докладання зусиль</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3949BB" w:rsidRDefault="008879CB" w:rsidP="00B14C8E">
            <w:pPr>
              <w:tabs>
                <w:tab w:val="left" w:pos="14034"/>
              </w:tabs>
              <w:spacing w:after="0" w:line="240" w:lineRule="auto"/>
              <w:jc w:val="center"/>
              <w:rPr>
                <w:rFonts w:eastAsia="Times New Roman" w:cs="Calibri"/>
                <w:iCs/>
                <w:color w:val="365F91" w:themeColor="accent1" w:themeShade="BF"/>
                <w:sz w:val="16"/>
                <w:szCs w:val="16"/>
                <w:lang w:eastAsia="ru-RU"/>
              </w:rPr>
            </w:pPr>
            <w:r>
              <w:rPr>
                <w:rFonts w:eastAsia="Times New Roman" w:cs="Calibri"/>
                <w:iCs/>
                <w:color w:val="365F91" w:themeColor="accent1" w:themeShade="BF"/>
                <w:sz w:val="16"/>
                <w:szCs w:val="16"/>
                <w:lang w:eastAsia="ru-RU"/>
              </w:rPr>
              <w:t>106</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TEST 5 (Teacher’s Book, p. 160)</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55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їжу та напої</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grapes, lemonade, milk, juice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 want (milk), please.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Here you are.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Thank you.</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You’re welcome.</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spacing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Будує та використовує прості твердження щодо власних потреб та їхнього задоволення</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rFonts w:eastAsia="Times New Roman" w:cs="Calibri"/>
                <w:sz w:val="16"/>
                <w:szCs w:val="16"/>
                <w:lang w:val="uk-UA" w:eastAsia="ru-RU"/>
              </w:rPr>
            </w:pPr>
            <w:r w:rsidRPr="009D5214">
              <w:rPr>
                <w:rFonts w:eastAsia="Times New Roman" w:cs="Calibri"/>
                <w:iCs/>
                <w:color w:val="365F91" w:themeColor="accent1" w:themeShade="BF"/>
                <w:sz w:val="16"/>
                <w:szCs w:val="16"/>
                <w:lang w:val="uk-UA" w:eastAsia="ru-RU"/>
              </w:rPr>
              <w:t>Говорити про власні потреби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Прослуховує пісню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w:t>
            </w:r>
            <w:r w:rsidRPr="009D5214">
              <w:rPr>
                <w:rFonts w:eastAsia="Times New Roman" w:cs="Calibri"/>
                <w:iCs/>
                <w:color w:val="365F91" w:themeColor="accent1" w:themeShade="BF"/>
                <w:sz w:val="16"/>
                <w:szCs w:val="16"/>
                <w:lang w:val="uk-UA" w:eastAsia="ru-RU"/>
              </w:rPr>
              <w:t>I want a drink</w:t>
            </w:r>
            <w:r w:rsidRPr="009D5214">
              <w:rPr>
                <w:rFonts w:ascii="Calibri" w:eastAsia="Times New Roman" w:hAnsi="Calibri" w:cs="Calibri"/>
                <w:iCs/>
                <w:color w:val="365F91" w:themeColor="accent1" w:themeShade="BF"/>
                <w:sz w:val="16"/>
                <w:szCs w:val="16"/>
                <w:lang w:val="uk-UA" w:eastAsia="ru-RU"/>
              </w:rPr>
              <w: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spacing w:after="0"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Будує та використовує прості твердження щодо власних потреб та їхнього задоволення</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Називати диких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zoo, cute, zebra, koala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 like (zebras).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They’re beautiful.</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Розповідати про свої вподобання щодо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Розповідати про свої вподобання щодо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аудіозаписи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Розповідати про свої вподобання щодо тварин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про свої вподобання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Будує та використовує прості твердження щодо своїх вподобань та їхніх причин</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Розповідати про свої хобі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karate, kick, stickers, album, music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 like (music).</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 don’t like (karate).</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Розповідати про свої хобі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Прослуховує описи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“My likes”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короткі описи хобі у супроводі малюнків</w:t>
            </w:r>
          </w:p>
          <w:p w:rsidR="008879CB" w:rsidRPr="009D5214" w:rsidRDefault="008879CB" w:rsidP="00B14C8E">
            <w:pPr>
              <w:tabs>
                <w:tab w:val="left" w:pos="1427"/>
              </w:tabs>
              <w:rPr>
                <w:rFonts w:eastAsia="Times New Roman" w:cs="Calibri"/>
                <w:sz w:val="16"/>
                <w:szCs w:val="16"/>
                <w:lang w:val="uk-UA" w:eastAsia="ru-RU"/>
              </w:rPr>
            </w:pPr>
            <w:r w:rsidRPr="009D5214">
              <w:rPr>
                <w:rFonts w:eastAsia="Times New Roman" w:cs="Calibri"/>
                <w:sz w:val="16"/>
                <w:szCs w:val="16"/>
                <w:lang w:val="uk-UA" w:eastAsia="ru-RU"/>
              </w:rPr>
              <w:tab/>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p w:rsidR="008879CB" w:rsidRPr="009D5214" w:rsidRDefault="008879CB" w:rsidP="00B14C8E">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Розповідати про свої хобі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 і досягнення цілей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аудіозаписи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про вподобання та робить припущення за таблицею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Виокремлює інформацію з коротких описів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59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Розповідати про свої хобі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усні інструкції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участь у грі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“Like it or not”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Висловлює свої вподобання</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ставлення до шкільних предметів</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опитування щодо ставлення до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шкільних предметів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maths, English, PE, science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Do you like (maths)?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Yes, I do. / No, I don’t.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Правильно вимовляти і читати слoва, які містять звук /</w:t>
            </w:r>
            <w:r w:rsidRPr="009D5214">
              <w:rPr>
                <w:rFonts w:eastAsia="Times New Roman" w:cs="Calibri"/>
                <w:bCs/>
                <w:iCs/>
                <w:color w:val="365F91" w:themeColor="accent1" w:themeShade="BF"/>
                <w:sz w:val="16"/>
                <w:szCs w:val="16"/>
                <w:lang w:val="uk-UA" w:eastAsia="ru-RU"/>
              </w:rPr>
              <w:t>еi</w:t>
            </w:r>
            <w:r w:rsidRPr="009D5214">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створення графіку ставлення до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шкільних предметів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звук /</w:t>
            </w:r>
            <w:r w:rsidRPr="009D5214">
              <w:rPr>
                <w:rFonts w:eastAsia="Times New Roman" w:cs="Calibri"/>
                <w:bCs/>
                <w:iCs/>
                <w:color w:val="365F91" w:themeColor="accent1" w:themeShade="BF"/>
                <w:sz w:val="16"/>
                <w:szCs w:val="16"/>
                <w:lang w:val="uk-UA" w:eastAsia="ru-RU"/>
              </w:rPr>
              <w:t>еi</w:t>
            </w:r>
            <w:r w:rsidRPr="009D5214">
              <w:rPr>
                <w:rFonts w:eastAsia="Times New Roman" w:cs="Calibri"/>
                <w:iCs/>
                <w:color w:val="365F91" w:themeColor="accent1" w:themeShade="BF"/>
                <w:sz w:val="16"/>
                <w:szCs w:val="16"/>
                <w:lang w:val="uk-UA" w:eastAsia="ru-RU"/>
              </w:rPr>
              <w:t>/</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294737"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Природничі науки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Використовувати множинні іменники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природи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animals, jeans, trees, plants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uk-UA" w:eastAsia="ru-RU"/>
              </w:rPr>
              <w:t>1</w:t>
            </w:r>
            <w:r>
              <w:rPr>
                <w:rFonts w:eastAsia="Times New Roman" w:cs="Calibri"/>
                <w:iCs/>
                <w:color w:val="365F91" w:themeColor="accent1" w:themeShade="BF"/>
                <w:sz w:val="16"/>
                <w:szCs w:val="16"/>
                <w:lang w:val="en-US" w:eastAsia="ru-RU"/>
              </w:rPr>
              <w:t>2</w:t>
            </w:r>
            <w:r>
              <w:rPr>
                <w:rFonts w:eastAsia="Times New Roman" w:cs="Calibri"/>
                <w:iCs/>
                <w:color w:val="365F91" w:themeColor="accent1" w:themeShade="BF"/>
                <w:sz w:val="16"/>
                <w:szCs w:val="16"/>
                <w:lang w:val="uk-UA"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Природничі науки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Вивчає процеси виготовлення товарів</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природи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Bиконує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створення плакату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зв'язок між повсякденними товарами та природніми джерелами</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color w:val="365F91" w:themeColor="accent1" w:themeShade="BF"/>
                <w:sz w:val="16"/>
                <w:lang w:val="uk-UA"/>
              </w:rPr>
              <w:t>biscuits, tail, head, catch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Слухає історію ”The gingerbread man”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історію за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малюнками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”The gingerbread man”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63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Мої вподобання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читає історію ”The gingerbread man” та виконує завдання (Yes/No Questions)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обговорення вихваляння та  толерантного ставлення до </w:t>
            </w:r>
          </w:p>
          <w:p w:rsidR="008879CB" w:rsidRPr="009D5214" w:rsidRDefault="008879CB" w:rsidP="00B14C8E">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інших учасників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неприпустимість вихваляння</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64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”The gingerbread man”</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Прослуховує аудіозапис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Виконує завдання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говорити про власні потреби, вподобання та хобі, описувати диких тварин, говорити про шкільні предмети, процеси виробництва, неприпустимість вихваляння  </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6 My likes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64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r w:rsidRPr="009D5214">
              <w:rPr>
                <w:rFonts w:ascii="Calibri" w:eastAsia="Times New Roman" w:hAnsi="Calibri" w:cs="Calibri"/>
                <w:iCs/>
                <w:color w:val="365F91" w:themeColor="accent1" w:themeShade="BF"/>
                <w:sz w:val="16"/>
                <w:szCs w:val="16"/>
                <w:lang w:val="uk-UA" w:eastAsia="ru-RU"/>
              </w:rPr>
              <w:t xml:space="preserve">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8879CB" w:rsidRPr="009D5214" w:rsidRDefault="008879CB" w:rsidP="00B14C8E">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говорити про власні потреби, вподобання та хобі, описувати диких тварин, говорити про шкільні предмети, процеси виробництва, неприпустимість вихваляння  </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127</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TEST 6 (Teacher’s Book, p. 161)</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предмети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шкільному оточенні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notebook, rubber, flower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What’s in the (classroom)?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There’s (a notebook).</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щодо предметів</w:t>
            </w:r>
          </w:p>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у шкільному оточенні</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предмети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шкільному оточенні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Прослуховує пісню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w:t>
            </w:r>
            <w:r w:rsidRPr="009D5214">
              <w:rPr>
                <w:rFonts w:eastAsia="Times New Roman" w:cs="Calibri"/>
                <w:iCs/>
                <w:color w:val="365F91" w:themeColor="accent1" w:themeShade="BF"/>
                <w:sz w:val="16"/>
                <w:szCs w:val="16"/>
                <w:lang w:val="uk-UA" w:eastAsia="ru-RU"/>
              </w:rPr>
              <w:t>In the classroom</w:t>
            </w:r>
            <w:r w:rsidRPr="009D5214">
              <w:rPr>
                <w:rFonts w:ascii="Calibri" w:eastAsia="Times New Roman" w:hAnsi="Calibri" w:cs="Calibri"/>
                <w:iCs/>
                <w:color w:val="365F91" w:themeColor="accent1" w:themeShade="BF"/>
                <w:sz w:val="16"/>
                <w:szCs w:val="16"/>
                <w:lang w:val="uk-UA" w:eastAsia="ru-RU"/>
              </w:rPr>
              <w: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заміна слів у пісні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щодо предметів</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у шкільному оточенні</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museum, dinosaur, café, child-children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There are (two boys).</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line="240" w:lineRule="auto"/>
              <w:jc w:val="center"/>
              <w:rPr>
                <w:lang w:val="uk-UA"/>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аудіозаписи та виконує завдання (Yes/No questions,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публічні місця та притаманні їм предмети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про кількість побачених предметів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Будує та використовує прості твердження щодо кількості предметів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school, playground, library, boat, internet, garden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There is (a playground).</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There are (two classrooms).</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описи “Different Schools” та виконує завдання (pointing,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короткі описи тварин у супроводі малюнків</w:t>
            </w:r>
          </w:p>
          <w:p w:rsidR="008879CB" w:rsidRPr="009D5214" w:rsidRDefault="008879CB" w:rsidP="00B14C8E">
            <w:pPr>
              <w:tabs>
                <w:tab w:val="left" w:pos="1427"/>
              </w:tabs>
              <w:rPr>
                <w:rFonts w:eastAsia="Times New Roman" w:cs="Calibri"/>
                <w:sz w:val="16"/>
                <w:szCs w:val="16"/>
                <w:lang w:val="uk-UA" w:eastAsia="ru-RU"/>
              </w:rPr>
            </w:pPr>
            <w:r w:rsidRPr="009D5214">
              <w:rPr>
                <w:rFonts w:eastAsia="Times New Roman" w:cs="Calibri"/>
                <w:sz w:val="16"/>
                <w:szCs w:val="16"/>
                <w:lang w:val="uk-UA" w:eastAsia="ru-RU"/>
              </w:rPr>
              <w:tab/>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p w:rsidR="008879CB" w:rsidRPr="009D5214" w:rsidRDefault="008879CB" w:rsidP="00B14C8E">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 і досягнення цілей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Виокремлює інформацію про публічні місця з коротких описів</w:t>
            </w:r>
          </w:p>
        </w:tc>
      </w:tr>
      <w:tr w:rsidR="008879CB" w:rsidRPr="0092649D" w:rsidTr="00B14C8E">
        <w:trPr>
          <w:trHeight w:val="260"/>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69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публічні місця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розвиток в учнів готовності до </w:t>
            </w:r>
            <w:r w:rsidRPr="009D5214">
              <w:rPr>
                <w:rFonts w:eastAsia="Times New Roman" w:cs="Calibri"/>
                <w:iCs/>
                <w:color w:val="365F91" w:themeColor="accent1" w:themeShade="BF"/>
                <w:sz w:val="16"/>
                <w:szCs w:val="16"/>
                <w:lang w:val="uk-UA" w:eastAsia="ru-RU"/>
              </w:rPr>
              <w:lastRenderedPageBreak/>
              <w:t>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Читає діалог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про побачених місця та вгадує школу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Будує прості твердження щодо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публічних місць</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меблі та наявність предметів і людей у приміщенні</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desk, chair, TV, radio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Is there a (radio) in the (classroom)?</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Yes, there is. /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No, there isn’t.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щодо наявності предметів і людей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приміщенні</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Правильно вимовляти і читати слoва, які містять звуки /</w:t>
            </w:r>
            <w:r w:rsidRPr="009D5214">
              <w:rPr>
                <w:rFonts w:eastAsia="Times New Roman" w:cs="Calibri"/>
                <w:bCs/>
                <w:iCs/>
                <w:color w:val="365F91" w:themeColor="accent1" w:themeShade="BF"/>
                <w:sz w:val="16"/>
                <w:szCs w:val="16"/>
                <w:lang w:val="uk-UA" w:eastAsia="ru-RU"/>
              </w:rPr>
              <w:t>ʃ</w:t>
            </w:r>
            <w:r w:rsidRPr="009D5214">
              <w:rPr>
                <w:rFonts w:eastAsia="Times New Roman" w:cs="Calibri"/>
                <w:iCs/>
                <w:color w:val="365F91" w:themeColor="accent1" w:themeShade="BF"/>
                <w:sz w:val="16"/>
                <w:szCs w:val="16"/>
                <w:lang w:val="uk-UA" w:eastAsia="ru-RU"/>
              </w:rPr>
              <w:t>/ та /</w:t>
            </w:r>
            <w:r w:rsidRPr="009D5214">
              <w:rPr>
                <w:rFonts w:eastAsia="Times New Roman" w:cs="Calibri"/>
                <w:bCs/>
                <w:iCs/>
                <w:color w:val="365F91" w:themeColor="accent1" w:themeShade="BF"/>
                <w:sz w:val="16"/>
                <w:szCs w:val="16"/>
                <w:lang w:val="uk-UA" w:eastAsia="ru-RU"/>
              </w:rPr>
              <w:t>tʃ</w:t>
            </w:r>
            <w:r w:rsidRPr="009D5214">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“Look and say!”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звуки /</w:t>
            </w:r>
            <w:r w:rsidRPr="009D5214">
              <w:rPr>
                <w:rFonts w:eastAsia="Times New Roman" w:cs="Calibri"/>
                <w:bCs/>
                <w:iCs/>
                <w:color w:val="365F91" w:themeColor="accent1" w:themeShade="BF"/>
                <w:sz w:val="16"/>
                <w:szCs w:val="16"/>
                <w:lang w:val="uk-UA" w:eastAsia="ru-RU"/>
              </w:rPr>
              <w:t>ʃ</w:t>
            </w:r>
            <w:r w:rsidRPr="009D5214">
              <w:rPr>
                <w:rFonts w:eastAsia="Times New Roman" w:cs="Calibri"/>
                <w:iCs/>
                <w:color w:val="365F91" w:themeColor="accent1" w:themeShade="BF"/>
                <w:sz w:val="16"/>
                <w:szCs w:val="16"/>
                <w:lang w:val="uk-UA" w:eastAsia="ru-RU"/>
              </w:rPr>
              <w:t>/ та /</w:t>
            </w:r>
            <w:r w:rsidRPr="009D5214">
              <w:rPr>
                <w:rFonts w:eastAsia="Times New Roman" w:cs="Calibri"/>
                <w:bCs/>
                <w:iCs/>
                <w:color w:val="365F91" w:themeColor="accent1" w:themeShade="BF"/>
                <w:sz w:val="16"/>
                <w:szCs w:val="16"/>
                <w:lang w:val="uk-UA" w:eastAsia="ru-RU"/>
              </w:rPr>
              <w:t>tʃ</w:t>
            </w:r>
            <w:r w:rsidRPr="009D5214">
              <w:rPr>
                <w:rFonts w:eastAsia="Times New Roman" w:cs="Calibri"/>
                <w:iCs/>
                <w:color w:val="365F91" w:themeColor="accent1" w:themeShade="BF"/>
                <w:sz w:val="16"/>
                <w:szCs w:val="16"/>
                <w:lang w:val="uk-UA" w:eastAsia="ru-RU"/>
              </w:rPr>
              <w:t>/</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Мистецтво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Описувати картини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painting, river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предмети на картині</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line="240" w:lineRule="auto"/>
              <w:jc w:val="center"/>
              <w:rPr>
                <w:lang w:val="uk-UA"/>
              </w:rPr>
            </w:pPr>
            <w:r w:rsidRPr="009D5214">
              <w:rPr>
                <w:rFonts w:eastAsia="Times New Roman" w:cs="Calibri"/>
                <w:bCs/>
                <w:iCs/>
                <w:snapToGrid w:val="0"/>
                <w:color w:val="365F91" w:themeColor="accent1" w:themeShade="BF"/>
                <w:sz w:val="16"/>
                <w:szCs w:val="16"/>
                <w:lang w:val="uk-UA" w:eastAsia="ru-RU"/>
              </w:rPr>
              <w:t>Мистецтво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snapToGrid w:val="0"/>
                <w:color w:val="365F91" w:themeColor="accent1" w:themeShade="BF"/>
                <w:sz w:val="16"/>
                <w:szCs w:val="16"/>
                <w:lang w:val="uk-UA" w:eastAsia="ru-RU"/>
              </w:rPr>
              <w:t>Описувати картини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 і досягнення цілей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Послуховує й читає опис та виконує завдання (Yes/No questions)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Пише опис картини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Продукує короткі речення з описом картини</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color w:val="365F91" w:themeColor="accent1" w:themeShade="BF"/>
                <w:sz w:val="16"/>
                <w:lang w:val="uk-UA"/>
              </w:rPr>
              <w:t>messy, chocolate, sandwich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Слухає історію ”The library”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історію за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малюнками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p. 73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lastRenderedPageBreak/>
              <w:t>розвиток в учнів готовності до вза</w:t>
            </w:r>
            <w:r>
              <w:rPr>
                <w:rFonts w:eastAsia="Times New Roman" w:cs="Calibri"/>
                <w:iCs/>
                <w:color w:val="365F91" w:themeColor="accent1" w:themeShade="BF"/>
                <w:sz w:val="16"/>
                <w:szCs w:val="16"/>
                <w:lang w:val="uk-UA" w:eastAsia="ru-RU"/>
              </w:rPr>
              <w:t>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Повторно слухає та читає історію ”The library”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Повторення лексичного </w:t>
            </w:r>
            <w:r w:rsidRPr="009D5214">
              <w:rPr>
                <w:rFonts w:eastAsia="Times New Roman" w:cs="Calibri"/>
                <w:iCs/>
                <w:color w:val="365F91" w:themeColor="accent1" w:themeShade="BF"/>
                <w:sz w:val="16"/>
                <w:szCs w:val="16"/>
                <w:lang w:val="uk-UA" w:eastAsia="ru-RU"/>
              </w:rPr>
              <w:lastRenderedPageBreak/>
              <w:t>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lastRenderedPageBreak/>
              <w:t xml:space="preserve">Повторення граматичного </w:t>
            </w:r>
            <w:r w:rsidRPr="009D5214">
              <w:rPr>
                <w:rFonts w:eastAsia="Times New Roman" w:cs="Calibri"/>
                <w:iCs/>
                <w:color w:val="365F91" w:themeColor="accent1" w:themeShade="BF"/>
                <w:sz w:val="16"/>
                <w:szCs w:val="16"/>
                <w:lang w:val="uk-UA" w:eastAsia="ru-RU"/>
              </w:rPr>
              <w:lastRenderedPageBreak/>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та контексту</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Захоплива школа!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2649D">
              <w:rPr>
                <w:rFonts w:eastAsia="Times New Roman" w:cs="Calibri"/>
                <w:iCs/>
                <w:color w:val="365F91" w:themeColor="accent1" w:themeShade="BF"/>
                <w:sz w:val="16"/>
                <w:szCs w:val="16"/>
                <w:lang w:val="uk-UA" w:eastAsia="ru-RU"/>
              </w:rPr>
              <w:t>розвиток в учнів готовності до вза</w:t>
            </w:r>
            <w:r>
              <w:rPr>
                <w:rFonts w:eastAsia="Times New Roman" w:cs="Calibri"/>
                <w:iCs/>
                <w:color w:val="365F91" w:themeColor="accent1" w:themeShade="BF"/>
                <w:sz w:val="16"/>
                <w:szCs w:val="16"/>
                <w:lang w:val="uk-UA" w:eastAsia="ru-RU"/>
              </w:rPr>
              <w:t>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читає історію ”The library”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обговорення </w:t>
            </w:r>
          </w:p>
          <w:p w:rsidR="008879CB" w:rsidRPr="009D5214" w:rsidRDefault="008879CB" w:rsidP="00B14C8E">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впливу читання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важливість читання</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p. 74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Повторно слухає та читає історію ”The library”</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Прослуховує аудіозапис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Виконує завдання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описувати публічні місця та наявні в них предмети, картини, розуміє важливість читання </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7 School is great!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p. 74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r w:rsidRPr="009D5214">
              <w:rPr>
                <w:rFonts w:ascii="Calibri" w:eastAsia="Times New Roman" w:hAnsi="Calibri" w:cs="Calibri"/>
                <w:iCs/>
                <w:color w:val="365F91" w:themeColor="accent1" w:themeShade="BF"/>
                <w:sz w:val="16"/>
                <w:szCs w:val="16"/>
                <w:lang w:val="uk-UA" w:eastAsia="ru-RU"/>
              </w:rPr>
              <w:t xml:space="preserve">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8879CB" w:rsidRPr="009D5214" w:rsidRDefault="008879CB" w:rsidP="00B14C8E">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Уміє описувати публічні місця та наявні в них предмети, картини, розуміє важливість читання</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148</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TEST 7 (Teacher’s Book, p. 162)</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власний одяг</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бережливе ставлення до свого майна і майна інших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T-shirt, cap, dress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I’m wearing (a cap).</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spacing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Будує та використовує прості твердження щодо власного одягу</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Song</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 75</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rFonts w:eastAsia="Times New Roman" w:cs="Calibri"/>
                <w:sz w:val="16"/>
                <w:szCs w:val="16"/>
                <w:lang w:val="uk-UA" w:eastAsia="ru-RU"/>
              </w:rPr>
            </w:pPr>
            <w:r w:rsidRPr="009D5214">
              <w:rPr>
                <w:rFonts w:eastAsia="Times New Roman" w:cs="Calibri"/>
                <w:iCs/>
                <w:color w:val="365F91" w:themeColor="accent1" w:themeShade="BF"/>
                <w:sz w:val="16"/>
                <w:szCs w:val="16"/>
                <w:lang w:val="uk-UA" w:eastAsia="ru-RU"/>
              </w:rPr>
              <w:t>Говорити про  власний одяг</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бережливе ставлення до свого майна і майна інших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Прослуховує пісню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w:t>
            </w:r>
            <w:r w:rsidRPr="009D5214">
              <w:rPr>
                <w:rFonts w:eastAsia="Times New Roman" w:cs="Calibri"/>
                <w:iCs/>
                <w:color w:val="365F91" w:themeColor="accent1" w:themeShade="BF"/>
                <w:sz w:val="16"/>
                <w:szCs w:val="16"/>
                <w:lang w:val="uk-UA" w:eastAsia="ru-RU"/>
              </w:rPr>
              <w:t>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Співає пісню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spacing w:after="0" w:line="240" w:lineRule="auto"/>
              <w:jc w:val="center"/>
              <w:rPr>
                <w:lang w:val="uk-UA"/>
              </w:rPr>
            </w:pPr>
            <w:r w:rsidRPr="009D5214">
              <w:rPr>
                <w:rFonts w:ascii="Calibri" w:eastAsia="Times New Roman" w:hAnsi="Calibri" w:cs="Calibri"/>
                <w:iCs/>
                <w:color w:val="365F91" w:themeColor="accent1" w:themeShade="BF"/>
                <w:sz w:val="16"/>
                <w:szCs w:val="16"/>
                <w:lang w:val="uk-UA" w:eastAsia="ru-RU"/>
              </w:rPr>
              <w:t>Будує та використовує прості твердження щодо власного одягу</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Питати про одяг іншої людини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 та їх майна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princess, skirt, trousers, coat, cold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Are you wearing (a coat)?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Yes, I am. / No, I’m not.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76</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Питати про одяг іншої людини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 та їх майна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коміксу та читає діалог у ньому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Питати про одяг іншої людини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 та їх майна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 та контексту</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Young Stars</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77</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Питати про одяг іншої людини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 та їх майна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питання щодо власного одягу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щодо</w:t>
            </w:r>
            <w:r>
              <w:rPr>
                <w:rFonts w:eastAsia="Times New Roman" w:cs="Calibri"/>
                <w:iCs/>
                <w:color w:val="365F91" w:themeColor="accent1" w:themeShade="BF"/>
                <w:sz w:val="16"/>
                <w:szCs w:val="16"/>
                <w:lang w:val="uk-UA" w:eastAsia="ru-RU"/>
              </w:rPr>
              <w:t xml:space="preserve"> власного</w:t>
            </w:r>
            <w:r w:rsidRPr="009D5214">
              <w:rPr>
                <w:rFonts w:eastAsia="Times New Roman" w:cs="Calibri"/>
                <w:iCs/>
                <w:color w:val="365F91" w:themeColor="accent1" w:themeShade="BF"/>
                <w:sz w:val="16"/>
                <w:szCs w:val="16"/>
                <w:lang w:val="uk-UA" w:eastAsia="ru-RU"/>
              </w:rPr>
              <w:t xml:space="preserve"> одягу</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одяг іншої людини та погоду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scarf, sunglasses, shorts, hot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He is wearing (sunglasses).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He is wearing (a scarft).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78</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одяг іншої людини та погоду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описи “Clothes and weather” та виконує завдання (pointing,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Розуміє короткі описи погоди та відповідного одягу у супроводі малюнків</w:t>
            </w:r>
          </w:p>
          <w:p w:rsidR="008879CB" w:rsidRPr="009D5214" w:rsidRDefault="008879CB" w:rsidP="00B14C8E">
            <w:pPr>
              <w:tabs>
                <w:tab w:val="left" w:pos="1427"/>
              </w:tabs>
              <w:rPr>
                <w:rFonts w:eastAsia="Times New Roman" w:cs="Calibri"/>
                <w:sz w:val="16"/>
                <w:szCs w:val="16"/>
                <w:lang w:val="uk-UA" w:eastAsia="ru-RU"/>
              </w:rPr>
            </w:pPr>
            <w:r w:rsidRPr="009D5214">
              <w:rPr>
                <w:rFonts w:eastAsia="Times New Roman" w:cs="Calibri"/>
                <w:sz w:val="16"/>
                <w:szCs w:val="16"/>
                <w:lang w:val="uk-UA" w:eastAsia="ru-RU"/>
              </w:rPr>
              <w:tab/>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p w:rsidR="008879CB" w:rsidRPr="009D5214" w:rsidRDefault="008879CB" w:rsidP="00B14C8E">
            <w:pPr>
              <w:spacing w:after="0" w:line="240" w:lineRule="auto"/>
              <w:jc w:val="center"/>
              <w:rPr>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одяг іншої людини та погоду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color w:val="365F91" w:themeColor="accent1" w:themeShade="BF"/>
                <w:sz w:val="16"/>
                <w:szCs w:val="16"/>
                <w:bdr w:val="none" w:sz="0" w:space="0" w:color="auto" w:frame="1"/>
                <w:shd w:val="clear" w:color="auto" w:fill="FFFFFF"/>
                <w:lang w:val="uk-UA"/>
              </w:rPr>
              <w:t xml:space="preserve">Підприємливість і фінансова грамотність: </w:t>
            </w:r>
            <w:r w:rsidRPr="009D5214">
              <w:rPr>
                <w:rFonts w:cs="Calibri"/>
                <w:snapToGrid w:val="0"/>
                <w:color w:val="365F91" w:themeColor="accent1" w:themeShade="BF"/>
                <w:sz w:val="16"/>
                <w:szCs w:val="16"/>
                <w:lang w:val="uk-UA"/>
              </w:rPr>
              <w:t>уміння використовувати методи (аналіз і синтез) для виконання поставлених завдань і досягнення цілей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Виокремлює інформацію про </w:t>
            </w:r>
            <w:r>
              <w:rPr>
                <w:rFonts w:eastAsia="Times New Roman" w:cs="Calibri"/>
                <w:iCs/>
                <w:color w:val="365F91" w:themeColor="accent1" w:themeShade="BF"/>
                <w:sz w:val="16"/>
                <w:szCs w:val="16"/>
                <w:lang w:val="uk-UA" w:eastAsia="ru-RU"/>
              </w:rPr>
              <w:t>погоду та одяг</w:t>
            </w:r>
            <w:r w:rsidRPr="009D5214">
              <w:rPr>
                <w:rFonts w:eastAsia="Times New Roman" w:cs="Calibri"/>
                <w:iCs/>
                <w:color w:val="365F91" w:themeColor="accent1" w:themeShade="BF"/>
                <w:sz w:val="16"/>
                <w:szCs w:val="16"/>
                <w:lang w:val="uk-UA" w:eastAsia="ru-RU"/>
              </w:rPr>
              <w:t xml:space="preserve"> з коротких описів</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Our world</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79</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Міжкультурні зв’язки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Говорити про одяг іншої людини та погоду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Читає діалог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розповідає про одяг іншої людини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та вгадує</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Будує прості твердження щодо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одягу іншої людини</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80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Питати</w:t>
            </w:r>
            <w:r>
              <w:rPr>
                <w:rFonts w:eastAsia="Times New Roman" w:cs="Calibri"/>
                <w:iCs/>
                <w:color w:val="365F91" w:themeColor="accent1" w:themeShade="BF"/>
                <w:sz w:val="16"/>
                <w:szCs w:val="16"/>
                <w:lang w:val="uk-UA" w:eastAsia="ru-RU"/>
              </w:rPr>
              <w:t xml:space="preserve"> когось</w:t>
            </w:r>
            <w:r w:rsidRPr="009D5214">
              <w:rPr>
                <w:rFonts w:eastAsia="Times New Roman" w:cs="Calibri"/>
                <w:iCs/>
                <w:color w:val="365F91" w:themeColor="accent1" w:themeShade="BF"/>
                <w:sz w:val="16"/>
                <w:szCs w:val="16"/>
                <w:lang w:val="uk-UA" w:eastAsia="ru-RU"/>
              </w:rPr>
              <w:t xml:space="preserve"> про одяг іншої людини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 та їх майна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парі: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ставить та відповідає на питання щодо </w:t>
            </w:r>
            <w:r w:rsidRPr="009D5214">
              <w:rPr>
                <w:rFonts w:eastAsia="Times New Roman" w:cs="Calibri"/>
                <w:iCs/>
                <w:color w:val="365F91" w:themeColor="accent1" w:themeShade="BF"/>
                <w:sz w:val="16"/>
                <w:szCs w:val="16"/>
                <w:lang w:val="uk-UA" w:eastAsia="ru-RU"/>
              </w:rPr>
              <w:lastRenderedPageBreak/>
              <w:t xml:space="preserve">власного одягу </w:t>
            </w:r>
            <w:r>
              <w:rPr>
                <w:rFonts w:eastAsia="Times New Roman" w:cs="Calibri"/>
                <w:iCs/>
                <w:color w:val="365F91" w:themeColor="accent1" w:themeShade="BF"/>
                <w:sz w:val="16"/>
                <w:szCs w:val="16"/>
                <w:lang w:val="uk-UA" w:eastAsia="ru-RU"/>
              </w:rPr>
              <w:t>іншої людини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767A0A"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jacket, vest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Is he wearing (a jacket)?</w:t>
            </w:r>
          </w:p>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 xml:space="preserve">Yes, he is. / </w:t>
            </w:r>
          </w:p>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No, he isn’t.</w:t>
            </w:r>
          </w:p>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Is she wearing (a vest)?</w:t>
            </w:r>
          </w:p>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 xml:space="preserve">Yes, she is. / </w:t>
            </w:r>
          </w:p>
          <w:p w:rsidR="008879CB" w:rsidRPr="00767A0A"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No, she isn’t.</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Ставить та відповідає на прості запитання</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щодо </w:t>
            </w:r>
            <w:r>
              <w:rPr>
                <w:rFonts w:eastAsia="Times New Roman" w:cs="Calibri"/>
                <w:iCs/>
                <w:color w:val="365F91" w:themeColor="accent1" w:themeShade="BF"/>
                <w:sz w:val="16"/>
                <w:szCs w:val="16"/>
                <w:lang w:val="uk-UA" w:eastAsia="ru-RU"/>
              </w:rPr>
              <w:t>одягу іншої людини</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Let’s play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80</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Правильно вимовляти і читати слoва, які містять звуки /</w:t>
            </w:r>
            <w:r>
              <w:rPr>
                <w:rFonts w:eastAsia="Times New Roman" w:cs="Calibri"/>
                <w:bCs/>
                <w:iCs/>
                <w:color w:val="365F91" w:themeColor="accent1" w:themeShade="BF"/>
                <w:sz w:val="16"/>
                <w:szCs w:val="16"/>
                <w:lang w:val="uk-UA" w:eastAsia="ru-RU"/>
              </w:rPr>
              <w:t>f</w:t>
            </w:r>
            <w:r w:rsidRPr="009D5214">
              <w:rPr>
                <w:rFonts w:eastAsia="Times New Roman" w:cs="Calibri"/>
                <w:iCs/>
                <w:color w:val="365F91" w:themeColor="accent1" w:themeShade="BF"/>
                <w:sz w:val="16"/>
                <w:szCs w:val="16"/>
                <w:lang w:val="uk-UA" w:eastAsia="ru-RU"/>
              </w:rPr>
              <w:t>/ та /</w:t>
            </w:r>
            <w:r>
              <w:rPr>
                <w:rFonts w:eastAsia="Times New Roman" w:cs="Calibri"/>
                <w:bCs/>
                <w:iCs/>
                <w:color w:val="365F91" w:themeColor="accent1" w:themeShade="BF"/>
                <w:sz w:val="16"/>
                <w:szCs w:val="16"/>
                <w:lang w:val="uk-UA" w:eastAsia="ru-RU"/>
              </w:rPr>
              <w:t>v</w:t>
            </w:r>
            <w:r w:rsidRPr="009D5214">
              <w:rPr>
                <w:rFonts w:eastAsia="Times New Roman" w:cs="Calibri"/>
                <w:iCs/>
                <w:color w:val="365F91" w:themeColor="accent1" w:themeShade="BF"/>
                <w:sz w:val="16"/>
                <w:szCs w:val="16"/>
                <w:lang w:val="uk-UA"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толерантність щодо інших членів громади та їх майна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(повторює почуте)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w:t>
            </w:r>
            <w:r>
              <w:rPr>
                <w:rFonts w:eastAsia="Times New Roman" w:cs="Calibri"/>
                <w:iCs/>
                <w:color w:val="365F91" w:themeColor="accent1" w:themeShade="BF"/>
                <w:sz w:val="16"/>
                <w:szCs w:val="16"/>
                <w:lang w:val="uk-UA" w:eastAsia="ru-RU"/>
              </w:rPr>
              <w:t>групах</w:t>
            </w:r>
            <w:r w:rsidRPr="009D5214">
              <w:rPr>
                <w:rFonts w:eastAsia="Times New Roman" w:cs="Calibri"/>
                <w:iCs/>
                <w:color w:val="365F91" w:themeColor="accent1" w:themeShade="BF"/>
                <w:sz w:val="16"/>
                <w:szCs w:val="16"/>
                <w:lang w:val="uk-UA" w:eastAsia="ru-RU"/>
              </w:rPr>
              <w:t xml:space="preserve">: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en-US" w:eastAsia="ru-RU"/>
              </w:rPr>
              <w:t>Whispers</w:t>
            </w:r>
            <w:r w:rsidRPr="009D5214">
              <w:rPr>
                <w:rFonts w:eastAsia="Times New Roman" w:cs="Calibri"/>
                <w:iCs/>
                <w:color w:val="365F91" w:themeColor="accent1" w:themeShade="BF"/>
                <w:sz w:val="16"/>
                <w:szCs w:val="16"/>
                <w:lang w:val="uk-UA"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граматичного матеріалу з попереднього заняття</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звуки /</w:t>
            </w:r>
            <w:r>
              <w:rPr>
                <w:rFonts w:eastAsia="Times New Roman" w:cs="Calibri"/>
                <w:bCs/>
                <w:iCs/>
                <w:color w:val="365F91" w:themeColor="accent1" w:themeShade="BF"/>
                <w:sz w:val="16"/>
                <w:szCs w:val="16"/>
                <w:lang w:val="uk-UA" w:eastAsia="ru-RU"/>
              </w:rPr>
              <w:t>f</w:t>
            </w:r>
            <w:r w:rsidRPr="009D5214">
              <w:rPr>
                <w:rFonts w:eastAsia="Times New Roman" w:cs="Calibri"/>
                <w:iCs/>
                <w:color w:val="365F91" w:themeColor="accent1" w:themeShade="BF"/>
                <w:sz w:val="16"/>
                <w:szCs w:val="16"/>
                <w:lang w:val="uk-UA" w:eastAsia="ru-RU"/>
              </w:rPr>
              <w:t>/ та /</w:t>
            </w:r>
            <w:r>
              <w:rPr>
                <w:rFonts w:eastAsia="Times New Roman" w:cs="Calibri"/>
                <w:bCs/>
                <w:iCs/>
                <w:color w:val="365F91" w:themeColor="accent1" w:themeShade="BF"/>
                <w:sz w:val="16"/>
                <w:szCs w:val="16"/>
                <w:lang w:val="uk-UA" w:eastAsia="ru-RU"/>
              </w:rPr>
              <w:t>v</w:t>
            </w:r>
            <w:r w:rsidRPr="009D5214">
              <w:rPr>
                <w:rFonts w:eastAsia="Times New Roman" w:cs="Calibri"/>
                <w:iCs/>
                <w:color w:val="365F91" w:themeColor="accent1" w:themeShade="BF"/>
                <w:sz w:val="16"/>
                <w:szCs w:val="16"/>
                <w:lang w:val="uk-UA" w:eastAsia="ru-RU"/>
              </w:rPr>
              <w:t>/</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81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Природничі науки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Називати </w:t>
            </w:r>
            <w:r>
              <w:rPr>
                <w:rFonts w:eastAsia="Times New Roman" w:cs="Calibri"/>
                <w:iCs/>
                <w:color w:val="365F91" w:themeColor="accent1" w:themeShade="BF"/>
                <w:sz w:val="16"/>
                <w:szCs w:val="16"/>
                <w:lang w:val="uk-UA" w:eastAsia="ru-RU"/>
              </w:rPr>
              <w:t>тканини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тварин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162A9A"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silk, wool, cotton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Cross-curricular</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81</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iCs/>
                <w:snapToGrid w:val="0"/>
                <w:color w:val="365F91" w:themeColor="accent1" w:themeShade="BF"/>
                <w:sz w:val="16"/>
                <w:szCs w:val="16"/>
                <w:lang w:val="uk-UA" w:eastAsia="ru-RU"/>
              </w:rPr>
            </w:pPr>
            <w:r w:rsidRPr="009D5214">
              <w:rPr>
                <w:rFonts w:eastAsia="Times New Roman" w:cs="Calibri"/>
                <w:bCs/>
                <w:iCs/>
                <w:snapToGrid w:val="0"/>
                <w:color w:val="365F91" w:themeColor="accent1" w:themeShade="BF"/>
                <w:sz w:val="16"/>
                <w:szCs w:val="16"/>
                <w:lang w:val="uk-UA" w:eastAsia="ru-RU"/>
              </w:rPr>
              <w:t>Міжпредметні зв’язки</w:t>
            </w:r>
          </w:p>
          <w:p w:rsidR="008879CB" w:rsidRPr="009D5214" w:rsidRDefault="008879CB" w:rsidP="00B14C8E">
            <w:pPr>
              <w:spacing w:after="0" w:line="240" w:lineRule="auto"/>
              <w:jc w:val="center"/>
              <w:rPr>
                <w:lang w:val="uk-UA"/>
              </w:rPr>
            </w:pPr>
            <w:r w:rsidRPr="009D5214">
              <w:rPr>
                <w:rFonts w:eastAsia="Times New Roman" w:cs="Calibri"/>
                <w:bCs/>
                <w:iCs/>
                <w:snapToGrid w:val="0"/>
                <w:color w:val="365F91" w:themeColor="accent1" w:themeShade="BF"/>
                <w:sz w:val="16"/>
                <w:szCs w:val="16"/>
                <w:lang w:val="uk-UA" w:eastAsia="ru-RU"/>
              </w:rPr>
              <w:t>Природничі науки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Вивчає процеси виготовлення </w:t>
            </w:r>
            <w:r>
              <w:rPr>
                <w:rFonts w:eastAsia="Times New Roman" w:cs="Calibri"/>
                <w:iCs/>
                <w:color w:val="365F91" w:themeColor="accent1" w:themeShade="BF"/>
                <w:sz w:val="16"/>
                <w:szCs w:val="16"/>
                <w:lang w:val="uk-UA" w:eastAsia="ru-RU"/>
              </w:rPr>
              <w:t>тканин</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природи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Bиконує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Pr>
                <w:rFonts w:eastAsia="Times New Roman" w:cs="Calibri"/>
                <w:iCs/>
                <w:color w:val="365F91" w:themeColor="accent1" w:themeShade="BF"/>
                <w:sz w:val="16"/>
                <w:szCs w:val="16"/>
                <w:lang w:val="uk-UA" w:eastAsia="ru-RU"/>
              </w:rPr>
              <w:t>презентація тканини та одягу з неї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Повторення лексичного матеріалу з попереднього заняття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Розуміє зв'язок між </w:t>
            </w:r>
            <w:r>
              <w:rPr>
                <w:rFonts w:eastAsia="Times New Roman" w:cs="Calibri"/>
                <w:iCs/>
                <w:color w:val="365F91" w:themeColor="accent1" w:themeShade="BF"/>
                <w:sz w:val="16"/>
                <w:szCs w:val="16"/>
                <w:lang w:val="uk-UA" w:eastAsia="ru-RU"/>
              </w:rPr>
              <w:t>тканиною</w:t>
            </w:r>
            <w:r w:rsidRPr="009D5214">
              <w:rPr>
                <w:rFonts w:eastAsia="Times New Roman" w:cs="Calibri"/>
                <w:iCs/>
                <w:color w:val="365F91" w:themeColor="accent1" w:themeShade="BF"/>
                <w:sz w:val="16"/>
                <w:szCs w:val="16"/>
                <w:lang w:val="uk-UA" w:eastAsia="ru-RU"/>
              </w:rPr>
              <w:t xml:space="preserve"> та </w:t>
            </w:r>
            <w:r>
              <w:rPr>
                <w:rFonts w:eastAsia="Times New Roman" w:cs="Calibri"/>
                <w:iCs/>
                <w:color w:val="365F91" w:themeColor="accent1" w:themeShade="BF"/>
                <w:sz w:val="16"/>
                <w:szCs w:val="16"/>
                <w:lang w:val="uk-UA" w:eastAsia="ru-RU"/>
              </w:rPr>
              <w:t>її сировиною</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 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82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Прослуховує аудіозапис та виконує завдання (pointing)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 у довільному порядку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A1015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leg, old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82</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Слухає історію ”The </w:t>
            </w:r>
            <w:r>
              <w:rPr>
                <w:rFonts w:eastAsia="Times New Roman" w:cs="Calibri"/>
                <w:iCs/>
                <w:color w:val="365F91" w:themeColor="accent1" w:themeShade="BF"/>
                <w:sz w:val="16"/>
                <w:szCs w:val="16"/>
                <w:lang w:val="en-US" w:eastAsia="ru-RU"/>
              </w:rPr>
              <w:t>flying scarf</w:t>
            </w:r>
            <w:r w:rsidRPr="009D5214">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 обговорення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Розповідає історію за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малюнками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83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Повторно слухає та читає історію ”The </w:t>
            </w:r>
            <w:r>
              <w:rPr>
                <w:rFonts w:eastAsia="Times New Roman" w:cs="Calibri"/>
                <w:iCs/>
                <w:color w:val="365F91" w:themeColor="accent1" w:themeShade="BF"/>
                <w:sz w:val="16"/>
                <w:szCs w:val="16"/>
                <w:lang w:val="en-US" w:eastAsia="ru-RU"/>
              </w:rPr>
              <w:t>flying scarf</w:t>
            </w:r>
            <w:r w:rsidRPr="009D5214">
              <w:rPr>
                <w:rFonts w:eastAsia="Times New Roman" w:cs="Calibri"/>
                <w:iCs/>
                <w:color w:val="365F91" w:themeColor="accent1" w:themeShade="BF"/>
                <w:sz w:val="16"/>
                <w:szCs w:val="16"/>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 на розуміння прослуханого тексту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Розпізнає слова у супроводі малюнків</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 та контексту</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Story</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p. 83</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jc w:val="center"/>
              <w:rPr>
                <w:lang w:val="uk-UA"/>
              </w:rPr>
            </w:pPr>
            <w:r w:rsidRPr="009D5214">
              <w:rPr>
                <w:rFonts w:eastAsia="Times New Roman" w:cs="Calibri"/>
                <w:iCs/>
                <w:color w:val="365F91" w:themeColor="accent1" w:themeShade="BF"/>
                <w:sz w:val="16"/>
                <w:szCs w:val="16"/>
                <w:lang w:val="uk-UA" w:eastAsia="ru-RU"/>
              </w:rPr>
              <w:t>Мій одяг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bCs/>
                <w:snapToGrid w:val="0"/>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Читати повчальну історію з метою повторення матеріалу розділу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Екологічна безпека і сталий  розвиток:</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цінує та бережливо ставиться до природи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Повторно читає історію ”The </w:t>
            </w:r>
            <w:r>
              <w:rPr>
                <w:rFonts w:eastAsia="Times New Roman" w:cs="Calibri"/>
                <w:iCs/>
                <w:color w:val="365F91" w:themeColor="accent1" w:themeShade="BF"/>
                <w:sz w:val="16"/>
                <w:szCs w:val="16"/>
                <w:lang w:val="en-US" w:eastAsia="ru-RU"/>
              </w:rPr>
              <w:t>flying scarf</w:t>
            </w:r>
            <w:r w:rsidRPr="009D5214">
              <w:rPr>
                <w:rFonts w:eastAsia="Times New Roman" w:cs="Calibri"/>
                <w:iCs/>
                <w:color w:val="365F91" w:themeColor="accent1" w:themeShade="BF"/>
                <w:sz w:val="16"/>
                <w:szCs w:val="16"/>
                <w:lang w:val="uk-UA" w:eastAsia="ru-RU"/>
              </w:rPr>
              <w:t>”</w:t>
            </w:r>
            <w:r>
              <w:rPr>
                <w:rFonts w:eastAsia="Times New Roman" w:cs="Calibri"/>
                <w:iCs/>
                <w:color w:val="365F91" w:themeColor="accent1" w:themeShade="BF"/>
                <w:sz w:val="16"/>
                <w:szCs w:val="16"/>
                <w:lang w:val="en-US" w:eastAsia="ru-RU"/>
              </w:rPr>
              <w:t xml:space="preserve"> </w:t>
            </w:r>
            <w:r w:rsidRPr="009D5214">
              <w:rPr>
                <w:rFonts w:eastAsia="Times New Roman" w:cs="Calibri"/>
                <w:iCs/>
                <w:color w:val="365F91" w:themeColor="accent1" w:themeShade="BF"/>
                <w:sz w:val="16"/>
                <w:szCs w:val="16"/>
                <w:lang w:val="uk-UA" w:eastAsia="ru-RU"/>
              </w:rPr>
              <w:t>та виконує завдання (matching)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Робота в групі:</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обговорення </w:t>
            </w:r>
          </w:p>
          <w:p w:rsidR="008879CB" w:rsidRPr="009D5214" w:rsidRDefault="008879CB" w:rsidP="00B14C8E">
            <w:pPr>
              <w:tabs>
                <w:tab w:val="left" w:pos="14034"/>
              </w:tabs>
              <w:spacing w:after="0" w:line="240" w:lineRule="auto"/>
              <w:jc w:val="center"/>
              <w:rPr>
                <w:rFonts w:eastAsia="Times New Roman" w:cs="Calibri"/>
                <w:b/>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впливу </w:t>
            </w:r>
            <w:r>
              <w:rPr>
                <w:rFonts w:eastAsia="Times New Roman" w:cs="Calibri"/>
                <w:iCs/>
                <w:color w:val="365F91" w:themeColor="accent1" w:themeShade="BF"/>
                <w:sz w:val="16"/>
                <w:szCs w:val="16"/>
                <w:lang w:val="uk-UA" w:eastAsia="ru-RU"/>
              </w:rPr>
              <w:t>повторного використання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Розуміє важливість </w:t>
            </w:r>
            <w:r>
              <w:rPr>
                <w:rFonts w:eastAsia="Times New Roman" w:cs="Calibri"/>
                <w:iCs/>
                <w:color w:val="365F91" w:themeColor="accent1" w:themeShade="BF"/>
                <w:sz w:val="16"/>
                <w:szCs w:val="16"/>
                <w:lang w:val="uk-UA" w:eastAsia="ru-RU"/>
              </w:rPr>
              <w:t>повторного використання</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84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розвиток в учнів готовності до </w:t>
            </w:r>
            <w:r w:rsidRPr="009D5214">
              <w:rPr>
                <w:rFonts w:eastAsia="Times New Roman" w:cs="Calibri"/>
                <w:iCs/>
                <w:color w:val="365F91" w:themeColor="accent1" w:themeShade="BF"/>
                <w:sz w:val="16"/>
                <w:szCs w:val="16"/>
                <w:lang w:val="uk-UA" w:eastAsia="ru-RU"/>
              </w:rPr>
              <w:lastRenderedPageBreak/>
              <w:t>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lastRenderedPageBreak/>
              <w:t xml:space="preserve">Повторно слухає та читає історію ”The </w:t>
            </w:r>
            <w:r>
              <w:rPr>
                <w:rFonts w:eastAsia="Times New Roman" w:cs="Calibri"/>
                <w:iCs/>
                <w:color w:val="365F91" w:themeColor="accent1" w:themeShade="BF"/>
                <w:sz w:val="16"/>
                <w:szCs w:val="16"/>
                <w:lang w:val="en-US" w:eastAsia="ru-RU"/>
              </w:rPr>
              <w:t>flying scarf</w:t>
            </w:r>
            <w:r w:rsidRPr="009D5214">
              <w:rPr>
                <w:rFonts w:eastAsia="Times New Roman" w:cs="Calibri"/>
                <w:iCs/>
                <w:color w:val="365F91" w:themeColor="accent1" w:themeShade="BF"/>
                <w:sz w:val="16"/>
                <w:szCs w:val="16"/>
                <w:lang w:val="uk-UA" w:eastAsia="ru-RU"/>
              </w:rPr>
              <w:t>”</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Прослуховує аудіозапис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Називає вивчені слова</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 відповідному порядку</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Виконує завдання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описувати </w:t>
            </w:r>
            <w:r>
              <w:rPr>
                <w:rFonts w:eastAsia="Times New Roman" w:cs="Calibri"/>
                <w:iCs/>
                <w:color w:val="365F91" w:themeColor="accent1" w:themeShade="BF"/>
                <w:sz w:val="16"/>
                <w:szCs w:val="16"/>
                <w:lang w:val="uk-UA" w:eastAsia="ru-RU"/>
              </w:rPr>
              <w:t>одяг</w:t>
            </w:r>
            <w:r w:rsidRPr="009D5214">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uk-UA" w:eastAsia="ru-RU"/>
              </w:rPr>
              <w:t>тканини, р</w:t>
            </w:r>
            <w:r w:rsidRPr="009D5214">
              <w:rPr>
                <w:rFonts w:eastAsia="Times New Roman" w:cs="Calibri"/>
                <w:iCs/>
                <w:color w:val="365F91" w:themeColor="accent1" w:themeShade="BF"/>
                <w:sz w:val="16"/>
                <w:szCs w:val="16"/>
                <w:lang w:val="uk-UA" w:eastAsia="ru-RU"/>
              </w:rPr>
              <w:t xml:space="preserve">озуміє важливість </w:t>
            </w:r>
            <w:r>
              <w:rPr>
                <w:rFonts w:eastAsia="Times New Roman" w:cs="Calibri"/>
                <w:iCs/>
                <w:color w:val="365F91" w:themeColor="accent1" w:themeShade="BF"/>
                <w:sz w:val="16"/>
                <w:szCs w:val="16"/>
                <w:lang w:val="uk-UA" w:eastAsia="ru-RU"/>
              </w:rPr>
              <w:t>повторного використання</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B96318"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lastRenderedPageBreak/>
              <w:t>168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8 My clothes</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Revision</w:t>
            </w:r>
          </w:p>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 xml:space="preserve"> p. 84</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Повторення та узагальнення вивченого матеріалу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Повторення та узагальнення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вивченого матеріалу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Громадянська відповідальність:</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розвиток в учнів готовності до взаємодії через спільну діяльність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Виконує завдання</w:t>
            </w:r>
            <w:r w:rsidRPr="009D5214">
              <w:rPr>
                <w:rFonts w:ascii="Calibri" w:eastAsia="Times New Roman" w:hAnsi="Calibri" w:cs="Calibri"/>
                <w:iCs/>
                <w:color w:val="365F91" w:themeColor="accent1" w:themeShade="BF"/>
                <w:sz w:val="16"/>
                <w:szCs w:val="16"/>
                <w:lang w:val="uk-UA" w:eastAsia="ru-RU"/>
              </w:rPr>
              <w:t xml:space="preserve"> </w:t>
            </w:r>
          </w:p>
          <w:p w:rsidR="008879CB" w:rsidRPr="009D5214" w:rsidRDefault="008879CB" w:rsidP="00B14C8E">
            <w:pPr>
              <w:tabs>
                <w:tab w:val="left" w:pos="14034"/>
              </w:tabs>
              <w:spacing w:after="0" w:line="240" w:lineRule="auto"/>
              <w:jc w:val="center"/>
              <w:rPr>
                <w:rFonts w:ascii="Calibri" w:eastAsia="Times New Roman" w:hAnsi="Calibri" w:cs="Calibri"/>
                <w:iCs/>
                <w:color w:val="365F91" w:themeColor="accent1" w:themeShade="BF"/>
                <w:sz w:val="16"/>
                <w:szCs w:val="16"/>
                <w:lang w:val="uk-UA" w:eastAsia="ru-RU"/>
              </w:rPr>
            </w:pPr>
          </w:p>
          <w:p w:rsidR="008879CB" w:rsidRPr="009D5214" w:rsidRDefault="008879CB" w:rsidP="00B14C8E">
            <w:pPr>
              <w:tabs>
                <w:tab w:val="left" w:pos="14034"/>
              </w:tabs>
              <w:spacing w:after="0" w:line="240" w:lineRule="auto"/>
              <w:rPr>
                <w:rFonts w:eastAsia="Times New Roman" w:cs="Calibri"/>
                <w:iCs/>
                <w:color w:val="365F91" w:themeColor="accent1" w:themeShade="BF"/>
                <w:sz w:val="16"/>
                <w:szCs w:val="16"/>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Робота в групах: </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участь у грі з лексичними картками</w:t>
            </w:r>
          </w:p>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spacing w:after="0" w:line="240" w:lineRule="auto"/>
              <w:jc w:val="center"/>
              <w:rPr>
                <w:lang w:val="uk-UA"/>
              </w:rPr>
            </w:pPr>
            <w:r w:rsidRPr="009D5214">
              <w:rPr>
                <w:rFonts w:eastAsia="Times New Roman" w:cs="Calibri"/>
                <w:iCs/>
                <w:color w:val="365F91" w:themeColor="accent1" w:themeShade="BF"/>
                <w:sz w:val="16"/>
                <w:szCs w:val="16"/>
                <w:lang w:val="uk-UA" w:eastAsia="ru-RU"/>
              </w:rPr>
              <w:t>Повторення лексичного матеріалу з попередніх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ascii="Calibri" w:eastAsia="Times New Roman" w:hAnsi="Calibri" w:cs="Calibri"/>
                <w:iCs/>
                <w:color w:val="365F91" w:themeColor="accent1" w:themeShade="BF"/>
                <w:sz w:val="16"/>
                <w:szCs w:val="16"/>
                <w:lang w:val="uk-UA" w:eastAsia="ru-RU"/>
              </w:rPr>
              <w:t xml:space="preserve">Повторення граматичного </w:t>
            </w:r>
            <w:r w:rsidRPr="009D5214">
              <w:rPr>
                <w:rFonts w:eastAsia="Times New Roman" w:cs="Calibri"/>
                <w:iCs/>
                <w:color w:val="365F91" w:themeColor="accent1" w:themeShade="BF"/>
                <w:sz w:val="16"/>
                <w:szCs w:val="16"/>
                <w:lang w:val="uk-UA" w:eastAsia="ru-RU"/>
              </w:rPr>
              <w:t>матеріалу з попередніх занять</w:t>
            </w:r>
          </w:p>
        </w:tc>
        <w:tc>
          <w:tcPr>
            <w:tcW w:w="1800" w:type="dxa"/>
            <w:tcBorders>
              <w:top w:val="single" w:sz="4" w:space="0" w:color="auto"/>
              <w:left w:val="single" w:sz="4" w:space="0" w:color="auto"/>
              <w:bottom w:val="single" w:sz="4" w:space="0" w:color="auto"/>
              <w:right w:val="single" w:sz="4" w:space="0" w:color="auto"/>
            </w:tcBorders>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 xml:space="preserve">Уміє описувати </w:t>
            </w:r>
            <w:r>
              <w:rPr>
                <w:rFonts w:eastAsia="Times New Roman" w:cs="Calibri"/>
                <w:iCs/>
                <w:color w:val="365F91" w:themeColor="accent1" w:themeShade="BF"/>
                <w:sz w:val="16"/>
                <w:szCs w:val="16"/>
                <w:lang w:val="uk-UA" w:eastAsia="ru-RU"/>
              </w:rPr>
              <w:t>одяг</w:t>
            </w:r>
            <w:r w:rsidRPr="009D5214">
              <w:rPr>
                <w:rFonts w:eastAsia="Times New Roman" w:cs="Calibri"/>
                <w:iCs/>
                <w:color w:val="365F91" w:themeColor="accent1" w:themeShade="BF"/>
                <w:sz w:val="16"/>
                <w:szCs w:val="16"/>
                <w:lang w:val="uk-UA" w:eastAsia="ru-RU"/>
              </w:rPr>
              <w:t xml:space="preserve">, </w:t>
            </w:r>
            <w:r>
              <w:rPr>
                <w:rFonts w:eastAsia="Times New Roman" w:cs="Calibri"/>
                <w:iCs/>
                <w:color w:val="365F91" w:themeColor="accent1" w:themeShade="BF"/>
                <w:sz w:val="16"/>
                <w:szCs w:val="16"/>
                <w:lang w:val="uk-UA" w:eastAsia="ru-RU"/>
              </w:rPr>
              <w:t>тканини, р</w:t>
            </w:r>
            <w:r w:rsidRPr="009D5214">
              <w:rPr>
                <w:rFonts w:eastAsia="Times New Roman" w:cs="Calibri"/>
                <w:iCs/>
                <w:color w:val="365F91" w:themeColor="accent1" w:themeShade="BF"/>
                <w:sz w:val="16"/>
                <w:szCs w:val="16"/>
                <w:lang w:val="uk-UA" w:eastAsia="ru-RU"/>
              </w:rPr>
              <w:t xml:space="preserve">озуміє важливість </w:t>
            </w:r>
            <w:r>
              <w:rPr>
                <w:rFonts w:eastAsia="Times New Roman" w:cs="Calibri"/>
                <w:iCs/>
                <w:color w:val="365F91" w:themeColor="accent1" w:themeShade="BF"/>
                <w:sz w:val="16"/>
                <w:szCs w:val="16"/>
                <w:lang w:val="uk-UA" w:eastAsia="ru-RU"/>
              </w:rPr>
              <w:t>повторного використання</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169</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TEST 8 (Teacher’s Book, p. 163)</w:t>
            </w:r>
          </w:p>
        </w:tc>
      </w:tr>
      <w:tr w:rsidR="008879CB" w:rsidRPr="0092649D" w:rsidTr="00B14C8E">
        <w:trPr>
          <w:trHeight w:val="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8879CB" w:rsidRPr="0092649D" w:rsidRDefault="008879CB" w:rsidP="00B14C8E">
            <w:pPr>
              <w:tabs>
                <w:tab w:val="left" w:pos="14034"/>
              </w:tabs>
              <w:spacing w:after="0" w:line="240" w:lineRule="auto"/>
              <w:jc w:val="center"/>
              <w:rPr>
                <w:rFonts w:eastAsia="Times New Roman" w:cs="Calibri"/>
                <w:iCs/>
                <w:color w:val="365F91" w:themeColor="accent1" w:themeShade="BF"/>
                <w:sz w:val="16"/>
                <w:szCs w:val="16"/>
                <w:lang w:val="en-US" w:eastAsia="ru-RU"/>
              </w:rPr>
            </w:pPr>
            <w:r>
              <w:rPr>
                <w:rFonts w:eastAsia="Times New Roman" w:cs="Calibri"/>
                <w:iCs/>
                <w:color w:val="365F91" w:themeColor="accent1" w:themeShade="BF"/>
                <w:sz w:val="16"/>
                <w:szCs w:val="16"/>
                <w:lang w:val="en-US" w:eastAsia="ru-RU"/>
              </w:rPr>
              <w:t>170</w:t>
            </w:r>
          </w:p>
        </w:tc>
        <w:tc>
          <w:tcPr>
            <w:tcW w:w="15408" w:type="dxa"/>
            <w:gridSpan w:val="9"/>
            <w:tcBorders>
              <w:top w:val="single" w:sz="4" w:space="0" w:color="auto"/>
              <w:left w:val="single" w:sz="4" w:space="0" w:color="auto"/>
              <w:bottom w:val="single" w:sz="4" w:space="0" w:color="auto"/>
              <w:right w:val="single" w:sz="4" w:space="0" w:color="auto"/>
            </w:tcBorders>
            <w:shd w:val="clear" w:color="auto" w:fill="auto"/>
          </w:tcPr>
          <w:p w:rsidR="008879CB" w:rsidRPr="009D5214" w:rsidRDefault="008879CB" w:rsidP="00B14C8E">
            <w:pPr>
              <w:tabs>
                <w:tab w:val="left" w:pos="14034"/>
              </w:tabs>
              <w:spacing w:after="0" w:line="240" w:lineRule="auto"/>
              <w:jc w:val="center"/>
              <w:rPr>
                <w:rFonts w:eastAsia="Times New Roman" w:cs="Calibri"/>
                <w:iCs/>
                <w:color w:val="365F91" w:themeColor="accent1" w:themeShade="BF"/>
                <w:sz w:val="16"/>
                <w:szCs w:val="16"/>
                <w:lang w:val="uk-UA" w:eastAsia="ru-RU"/>
              </w:rPr>
            </w:pPr>
            <w:r w:rsidRPr="009D5214">
              <w:rPr>
                <w:rFonts w:eastAsia="Times New Roman" w:cs="Calibri"/>
                <w:iCs/>
                <w:color w:val="365F91" w:themeColor="accent1" w:themeShade="BF"/>
                <w:sz w:val="16"/>
                <w:szCs w:val="16"/>
                <w:lang w:val="uk-UA" w:eastAsia="ru-RU"/>
              </w:rPr>
              <w:t>FINAL TEST (Teacher’s Book, p. 164-165)</w:t>
            </w:r>
          </w:p>
        </w:tc>
      </w:tr>
    </w:tbl>
    <w:p w:rsidR="00AC1885" w:rsidRPr="0092649D" w:rsidRDefault="00B14C8E" w:rsidP="00502147">
      <w:pPr>
        <w:rPr>
          <w:color w:val="365F91" w:themeColor="accent1" w:themeShade="BF"/>
          <w:sz w:val="16"/>
          <w:szCs w:val="16"/>
          <w:lang w:val="uk-UA"/>
        </w:rPr>
      </w:pPr>
      <w:r>
        <w:rPr>
          <w:color w:val="365F91" w:themeColor="accent1" w:themeShade="BF"/>
          <w:sz w:val="16"/>
          <w:szCs w:val="16"/>
          <w:lang w:val="uk-UA"/>
        </w:rPr>
        <w:br w:type="textWrapping" w:clear="all"/>
      </w:r>
    </w:p>
    <w:sectPr w:rsidR="00AC1885" w:rsidRPr="0092649D" w:rsidSect="00461A06">
      <w:headerReference w:type="default" r:id="rId8"/>
      <w:footerReference w:type="default" r:id="rId9"/>
      <w:pgSz w:w="16838" w:h="11906" w:orient="landscape"/>
      <w:pgMar w:top="720" w:right="962" w:bottom="720" w:left="709"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0C" w:rsidRDefault="003A250C" w:rsidP="00461A06">
      <w:pPr>
        <w:spacing w:after="0" w:line="240" w:lineRule="auto"/>
      </w:pPr>
      <w:r>
        <w:separator/>
      </w:r>
    </w:p>
  </w:endnote>
  <w:endnote w:type="continuationSeparator" w:id="0">
    <w:p w:rsidR="003A250C" w:rsidRDefault="003A250C" w:rsidP="0046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Pr="00A1089E" w:rsidRDefault="00A1089E">
    <w:pPr>
      <w:pStyle w:val="a8"/>
      <w:rPr>
        <w:rFonts w:ascii="Calibri" w:hAnsi="Calibri" w:cs="Calibri"/>
        <w:b w:val="0"/>
        <w:color w:val="002060"/>
        <w:sz w:val="16"/>
        <w:szCs w:val="16"/>
      </w:rPr>
    </w:pPr>
    <w:r w:rsidRPr="00EF77B8">
      <w:rPr>
        <w:rFonts w:ascii="Calibri" w:hAnsi="Calibri" w:cs="Calibri"/>
        <w:b w:val="0"/>
        <w:color w:val="002060"/>
        <w:sz w:val="16"/>
        <w:szCs w:val="16"/>
        <w:lang w:val="uk-UA"/>
      </w:rPr>
      <w:t xml:space="preserve">Календарно-тематичне планування </w:t>
    </w:r>
    <w:r>
      <w:rPr>
        <w:rFonts w:ascii="Calibri" w:hAnsi="Calibri" w:cs="Calibri"/>
        <w:b w:val="0"/>
        <w:color w:val="002060"/>
        <w:sz w:val="16"/>
        <w:szCs w:val="16"/>
        <w:lang w:val="en-US"/>
      </w:rPr>
      <w:t>Young</w:t>
    </w:r>
    <w:r w:rsidRPr="00C75549">
      <w:rPr>
        <w:rFonts w:ascii="Calibri" w:hAnsi="Calibri" w:cs="Calibri"/>
        <w:b w:val="0"/>
        <w:color w:val="002060"/>
        <w:sz w:val="16"/>
        <w:szCs w:val="16"/>
      </w:rPr>
      <w:t xml:space="preserve"> </w:t>
    </w:r>
    <w:r>
      <w:rPr>
        <w:rFonts w:ascii="Calibri" w:hAnsi="Calibri" w:cs="Calibri"/>
        <w:b w:val="0"/>
        <w:color w:val="002060"/>
        <w:sz w:val="16"/>
        <w:szCs w:val="16"/>
        <w:lang w:val="en-US"/>
      </w:rPr>
      <w:t>Stars</w:t>
    </w:r>
    <w:r w:rsidRPr="00A1089E">
      <w:rPr>
        <w:rFonts w:ascii="Calibri" w:hAnsi="Calibri" w:cs="Calibri"/>
        <w:b w:val="0"/>
        <w:color w:val="002060"/>
        <w:sz w:val="16"/>
        <w:szCs w:val="16"/>
      </w:rPr>
      <w:t xml:space="preserve"> 2</w:t>
    </w:r>
  </w:p>
  <w:p w:rsidR="00A1089E" w:rsidRPr="0093486D" w:rsidRDefault="00A1089E">
    <w:pPr>
      <w:pStyle w:val="a8"/>
      <w:rPr>
        <w:rFonts w:ascii="Calibri" w:hAnsi="Calibri" w:cs="Calibri"/>
        <w:b w:val="0"/>
        <w:color w:val="0020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0C" w:rsidRDefault="003A250C" w:rsidP="00461A06">
      <w:pPr>
        <w:spacing w:after="0" w:line="240" w:lineRule="auto"/>
      </w:pPr>
      <w:r>
        <w:separator/>
      </w:r>
    </w:p>
  </w:footnote>
  <w:footnote w:type="continuationSeparator" w:id="0">
    <w:p w:rsidR="003A250C" w:rsidRDefault="003A250C" w:rsidP="0046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9E" w:rsidRPr="00861082" w:rsidRDefault="00B14C8E" w:rsidP="00861082">
    <w:pPr>
      <w:pStyle w:val="a6"/>
      <w:tabs>
        <w:tab w:val="clear" w:pos="4819"/>
        <w:tab w:val="clear" w:pos="9639"/>
        <w:tab w:val="left" w:pos="14020"/>
      </w:tabs>
      <w:rPr>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1.75pt">
          <v:imagedata r:id="rId1" o:title="mm_Log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76"/>
    <w:multiLevelType w:val="hybridMultilevel"/>
    <w:tmpl w:val="1F766B22"/>
    <w:lvl w:ilvl="0" w:tplc="D8163E16">
      <w:start w:val="8"/>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DB4D3B"/>
    <w:multiLevelType w:val="hybridMultilevel"/>
    <w:tmpl w:val="DD8E4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06"/>
    <w:rsid w:val="000A4C6F"/>
    <w:rsid w:val="000A7597"/>
    <w:rsid w:val="000E5714"/>
    <w:rsid w:val="0012732C"/>
    <w:rsid w:val="00151291"/>
    <w:rsid w:val="0016140E"/>
    <w:rsid w:val="00162C99"/>
    <w:rsid w:val="001866EF"/>
    <w:rsid w:val="001E29A0"/>
    <w:rsid w:val="001E33C6"/>
    <w:rsid w:val="002142CA"/>
    <w:rsid w:val="00225EAA"/>
    <w:rsid w:val="00245665"/>
    <w:rsid w:val="00282BF1"/>
    <w:rsid w:val="002926B9"/>
    <w:rsid w:val="00294737"/>
    <w:rsid w:val="002959D9"/>
    <w:rsid w:val="002C66FA"/>
    <w:rsid w:val="002C6978"/>
    <w:rsid w:val="002D45D0"/>
    <w:rsid w:val="00304510"/>
    <w:rsid w:val="003408D5"/>
    <w:rsid w:val="003949BB"/>
    <w:rsid w:val="003A250C"/>
    <w:rsid w:val="003A6089"/>
    <w:rsid w:val="003D7550"/>
    <w:rsid w:val="003E5885"/>
    <w:rsid w:val="00414A3B"/>
    <w:rsid w:val="00423EA1"/>
    <w:rsid w:val="00425934"/>
    <w:rsid w:val="00426E3F"/>
    <w:rsid w:val="00461A06"/>
    <w:rsid w:val="00476BFF"/>
    <w:rsid w:val="004D2B3F"/>
    <w:rsid w:val="004D4180"/>
    <w:rsid w:val="004F740B"/>
    <w:rsid w:val="00502147"/>
    <w:rsid w:val="005211D4"/>
    <w:rsid w:val="005360EB"/>
    <w:rsid w:val="00544EA8"/>
    <w:rsid w:val="00586A41"/>
    <w:rsid w:val="005C3DC3"/>
    <w:rsid w:val="005C5E2A"/>
    <w:rsid w:val="005E5BE0"/>
    <w:rsid w:val="00634607"/>
    <w:rsid w:val="00644DB9"/>
    <w:rsid w:val="006A620F"/>
    <w:rsid w:val="006C5A6B"/>
    <w:rsid w:val="006E042E"/>
    <w:rsid w:val="006E65D5"/>
    <w:rsid w:val="006F4887"/>
    <w:rsid w:val="007375EF"/>
    <w:rsid w:val="00761A34"/>
    <w:rsid w:val="00766CE0"/>
    <w:rsid w:val="007C0AEE"/>
    <w:rsid w:val="007D1BA1"/>
    <w:rsid w:val="007E211A"/>
    <w:rsid w:val="00801A9C"/>
    <w:rsid w:val="008021FD"/>
    <w:rsid w:val="00804B7D"/>
    <w:rsid w:val="008107DE"/>
    <w:rsid w:val="00851969"/>
    <w:rsid w:val="00861082"/>
    <w:rsid w:val="008879CB"/>
    <w:rsid w:val="008B38F8"/>
    <w:rsid w:val="008D7B4F"/>
    <w:rsid w:val="008E6270"/>
    <w:rsid w:val="00925C77"/>
    <w:rsid w:val="0092649D"/>
    <w:rsid w:val="0093486D"/>
    <w:rsid w:val="00935E19"/>
    <w:rsid w:val="009637E7"/>
    <w:rsid w:val="00A1089E"/>
    <w:rsid w:val="00A3679B"/>
    <w:rsid w:val="00A552B9"/>
    <w:rsid w:val="00A83D81"/>
    <w:rsid w:val="00AC1885"/>
    <w:rsid w:val="00AD298F"/>
    <w:rsid w:val="00B05C48"/>
    <w:rsid w:val="00B14C8E"/>
    <w:rsid w:val="00B4695C"/>
    <w:rsid w:val="00B47D1D"/>
    <w:rsid w:val="00B63E1D"/>
    <w:rsid w:val="00B6781F"/>
    <w:rsid w:val="00B82429"/>
    <w:rsid w:val="00B87D07"/>
    <w:rsid w:val="00B93FBD"/>
    <w:rsid w:val="00B96318"/>
    <w:rsid w:val="00BA410F"/>
    <w:rsid w:val="00BC489C"/>
    <w:rsid w:val="00BD4E30"/>
    <w:rsid w:val="00C072F3"/>
    <w:rsid w:val="00C3291C"/>
    <w:rsid w:val="00C6732D"/>
    <w:rsid w:val="00C75549"/>
    <w:rsid w:val="00C95566"/>
    <w:rsid w:val="00C95EE1"/>
    <w:rsid w:val="00CE7752"/>
    <w:rsid w:val="00D27FB0"/>
    <w:rsid w:val="00D33426"/>
    <w:rsid w:val="00D5547D"/>
    <w:rsid w:val="00D81949"/>
    <w:rsid w:val="00DD0592"/>
    <w:rsid w:val="00E1186B"/>
    <w:rsid w:val="00E20830"/>
    <w:rsid w:val="00E710CA"/>
    <w:rsid w:val="00E947E5"/>
    <w:rsid w:val="00EC58C4"/>
    <w:rsid w:val="00F01FF2"/>
    <w:rsid w:val="00F4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2D63C-EF07-46A4-8901-740916B8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461A06"/>
    <w:pPr>
      <w:keepNext/>
      <w:spacing w:after="0" w:line="240" w:lineRule="auto"/>
      <w:jc w:val="center"/>
      <w:outlineLvl w:val="1"/>
    </w:pPr>
    <w:rPr>
      <w:rFonts w:ascii="Arial" w:eastAsia="Times New Roman" w:hAnsi="Arial" w:cs="Arial"/>
      <w:i/>
      <w:iCs/>
      <w:noProof/>
      <w:snapToGrid w:val="0"/>
      <w:color w:val="000000"/>
      <w:sz w:val="18"/>
      <w:szCs w:val="24"/>
      <w:lang w:val="uk-UA" w:eastAsia="ru-RU"/>
    </w:rPr>
  </w:style>
  <w:style w:type="paragraph" w:styleId="5">
    <w:name w:val="heading 5"/>
    <w:basedOn w:val="a"/>
    <w:next w:val="a"/>
    <w:link w:val="50"/>
    <w:qFormat/>
    <w:rsid w:val="00461A06"/>
    <w:pPr>
      <w:keepNext/>
      <w:spacing w:after="0" w:line="240" w:lineRule="auto"/>
      <w:jc w:val="center"/>
      <w:outlineLvl w:val="4"/>
    </w:pPr>
    <w:rPr>
      <w:rFonts w:ascii="Times New Roman" w:eastAsia="Times New Roman" w:hAnsi="Times New Roman" w:cs="Times New Roman"/>
      <w:b/>
      <w:snapToGrid w:val="0"/>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1A06"/>
    <w:rPr>
      <w:rFonts w:ascii="Arial" w:eastAsia="Times New Roman" w:hAnsi="Arial" w:cs="Arial"/>
      <w:i/>
      <w:iCs/>
      <w:noProof/>
      <w:snapToGrid w:val="0"/>
      <w:color w:val="000000"/>
      <w:sz w:val="18"/>
      <w:szCs w:val="24"/>
      <w:lang w:val="uk-UA" w:eastAsia="ru-RU"/>
    </w:rPr>
  </w:style>
  <w:style w:type="character" w:customStyle="1" w:styleId="50">
    <w:name w:val="Заголовок 5 Знак"/>
    <w:basedOn w:val="a0"/>
    <w:link w:val="5"/>
    <w:rsid w:val="00461A06"/>
    <w:rPr>
      <w:rFonts w:ascii="Times New Roman" w:eastAsia="Times New Roman" w:hAnsi="Times New Roman" w:cs="Times New Roman"/>
      <w:b/>
      <w:snapToGrid w:val="0"/>
      <w:color w:val="000000"/>
      <w:sz w:val="18"/>
      <w:szCs w:val="24"/>
    </w:rPr>
  </w:style>
  <w:style w:type="numbering" w:customStyle="1" w:styleId="1">
    <w:name w:val="Нет списка1"/>
    <w:next w:val="a2"/>
    <w:semiHidden/>
    <w:rsid w:val="00461A06"/>
  </w:style>
  <w:style w:type="paragraph" w:styleId="a3">
    <w:name w:val="Title"/>
    <w:basedOn w:val="a"/>
    <w:link w:val="a4"/>
    <w:qFormat/>
    <w:rsid w:val="00461A06"/>
    <w:pPr>
      <w:tabs>
        <w:tab w:val="left" w:pos="14034"/>
      </w:tabs>
      <w:spacing w:after="0" w:line="240" w:lineRule="auto"/>
      <w:jc w:val="center"/>
    </w:pPr>
    <w:rPr>
      <w:rFonts w:ascii="Arial" w:eastAsia="Times New Roman" w:hAnsi="Arial" w:cs="Arial"/>
      <w:b/>
      <w:bCs/>
      <w:noProof/>
      <w:sz w:val="16"/>
      <w:szCs w:val="24"/>
      <w:lang w:val="en-US" w:eastAsia="ru-RU"/>
    </w:rPr>
  </w:style>
  <w:style w:type="character" w:customStyle="1" w:styleId="a4">
    <w:name w:val="Заголовок Знак"/>
    <w:basedOn w:val="a0"/>
    <w:link w:val="a3"/>
    <w:rsid w:val="00461A06"/>
    <w:rPr>
      <w:rFonts w:ascii="Arial" w:eastAsia="Times New Roman" w:hAnsi="Arial" w:cs="Arial"/>
      <w:b/>
      <w:bCs/>
      <w:noProof/>
      <w:sz w:val="16"/>
      <w:szCs w:val="24"/>
      <w:lang w:val="en-US" w:eastAsia="ru-RU"/>
    </w:rPr>
  </w:style>
  <w:style w:type="paragraph" w:styleId="21">
    <w:name w:val="Body Text 2"/>
    <w:basedOn w:val="a"/>
    <w:link w:val="22"/>
    <w:rsid w:val="00461A06"/>
    <w:pPr>
      <w:spacing w:after="0" w:line="240" w:lineRule="auto"/>
      <w:jc w:val="center"/>
    </w:pPr>
    <w:rPr>
      <w:rFonts w:ascii="Arial" w:eastAsia="Times New Roman" w:hAnsi="Arial" w:cs="Arial"/>
      <w:i/>
      <w:iCs/>
      <w:noProof/>
      <w:snapToGrid w:val="0"/>
      <w:color w:val="000000"/>
      <w:sz w:val="18"/>
      <w:szCs w:val="24"/>
      <w:lang w:val="uk-UA" w:eastAsia="ru-RU"/>
    </w:rPr>
  </w:style>
  <w:style w:type="character" w:customStyle="1" w:styleId="22">
    <w:name w:val="Основной текст 2 Знак"/>
    <w:basedOn w:val="a0"/>
    <w:link w:val="21"/>
    <w:rsid w:val="00461A06"/>
    <w:rPr>
      <w:rFonts w:ascii="Arial" w:eastAsia="Times New Roman" w:hAnsi="Arial" w:cs="Arial"/>
      <w:i/>
      <w:iCs/>
      <w:noProof/>
      <w:snapToGrid w:val="0"/>
      <w:color w:val="000000"/>
      <w:sz w:val="18"/>
      <w:szCs w:val="24"/>
      <w:lang w:val="uk-UA" w:eastAsia="ru-RU"/>
    </w:rPr>
  </w:style>
  <w:style w:type="character" w:customStyle="1" w:styleId="ipa1">
    <w:name w:val="ipa1"/>
    <w:rsid w:val="00461A06"/>
    <w:rPr>
      <w:rFonts w:ascii="inherit" w:hAnsi="inherit" w:hint="default"/>
    </w:rPr>
  </w:style>
  <w:style w:type="table" w:styleId="a5">
    <w:name w:val="Table Grid"/>
    <w:basedOn w:val="a1"/>
    <w:rsid w:val="00461A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61A06"/>
    <w:pPr>
      <w:tabs>
        <w:tab w:val="center" w:pos="4819"/>
        <w:tab w:val="right" w:pos="9639"/>
      </w:tabs>
      <w:spacing w:after="0" w:line="240" w:lineRule="auto"/>
    </w:pPr>
    <w:rPr>
      <w:rFonts w:ascii="Times New Roman" w:eastAsia="Times New Roman" w:hAnsi="Times New Roman" w:cs="Times New Roman"/>
      <w:b/>
      <w:bCs/>
      <w:sz w:val="24"/>
      <w:szCs w:val="24"/>
      <w:lang w:eastAsia="ru-RU"/>
    </w:rPr>
  </w:style>
  <w:style w:type="character" w:customStyle="1" w:styleId="a7">
    <w:name w:val="Верхний колонтитул Знак"/>
    <w:basedOn w:val="a0"/>
    <w:link w:val="a6"/>
    <w:rsid w:val="00461A06"/>
    <w:rPr>
      <w:rFonts w:ascii="Times New Roman" w:eastAsia="Times New Roman" w:hAnsi="Times New Roman" w:cs="Times New Roman"/>
      <w:b/>
      <w:bCs/>
      <w:sz w:val="24"/>
      <w:szCs w:val="24"/>
      <w:lang w:eastAsia="ru-RU"/>
    </w:rPr>
  </w:style>
  <w:style w:type="paragraph" w:styleId="a8">
    <w:name w:val="footer"/>
    <w:basedOn w:val="a"/>
    <w:link w:val="a9"/>
    <w:rsid w:val="00461A06"/>
    <w:pPr>
      <w:tabs>
        <w:tab w:val="center" w:pos="4819"/>
        <w:tab w:val="right" w:pos="9639"/>
      </w:tabs>
      <w:spacing w:after="0" w:line="240" w:lineRule="auto"/>
    </w:pPr>
    <w:rPr>
      <w:rFonts w:ascii="Times New Roman" w:eastAsia="Times New Roman" w:hAnsi="Times New Roman" w:cs="Times New Roman"/>
      <w:b/>
      <w:bCs/>
      <w:sz w:val="24"/>
      <w:szCs w:val="24"/>
      <w:lang w:eastAsia="ru-RU"/>
    </w:rPr>
  </w:style>
  <w:style w:type="character" w:customStyle="1" w:styleId="a9">
    <w:name w:val="Нижний колонтитул Знак"/>
    <w:basedOn w:val="a0"/>
    <w:link w:val="a8"/>
    <w:rsid w:val="00461A06"/>
    <w:rPr>
      <w:rFonts w:ascii="Times New Roman" w:eastAsia="Times New Roman" w:hAnsi="Times New Roman" w:cs="Times New Roman"/>
      <w:b/>
      <w:bCs/>
      <w:sz w:val="24"/>
      <w:szCs w:val="24"/>
      <w:lang w:eastAsia="ru-RU"/>
    </w:rPr>
  </w:style>
  <w:style w:type="paragraph" w:styleId="aa">
    <w:name w:val="List Paragraph"/>
    <w:basedOn w:val="a"/>
    <w:uiPriority w:val="34"/>
    <w:qFormat/>
    <w:rsid w:val="00804B7D"/>
    <w:pPr>
      <w:ind w:left="720"/>
      <w:contextualSpacing/>
    </w:pPr>
  </w:style>
  <w:style w:type="paragraph" w:styleId="ab">
    <w:name w:val="Balloon Text"/>
    <w:basedOn w:val="a"/>
    <w:link w:val="ac"/>
    <w:uiPriority w:val="99"/>
    <w:semiHidden/>
    <w:unhideWhenUsed/>
    <w:rsid w:val="00C673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732D"/>
    <w:rPr>
      <w:rFonts w:ascii="Tahoma" w:hAnsi="Tahoma" w:cs="Tahoma"/>
      <w:sz w:val="16"/>
      <w:szCs w:val="16"/>
    </w:rPr>
  </w:style>
  <w:style w:type="character" w:styleId="ad">
    <w:name w:val="Hyperlink"/>
    <w:basedOn w:val="a0"/>
    <w:uiPriority w:val="99"/>
    <w:semiHidden/>
    <w:unhideWhenUsed/>
    <w:rsid w:val="00476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DDA8-F4DD-4B15-BBF1-F16DADEF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10901</Words>
  <Characters>62136</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Zhenya</dc:creator>
  <cp:lastModifiedBy>Irina Malyarova</cp:lastModifiedBy>
  <cp:revision>4</cp:revision>
  <dcterms:created xsi:type="dcterms:W3CDTF">2021-01-18T04:34:00Z</dcterms:created>
  <dcterms:modified xsi:type="dcterms:W3CDTF">2021-01-29T13:19:00Z</dcterms:modified>
</cp:coreProperties>
</file>