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C96" w:rsidRPr="00C469E2" w:rsidRDefault="00B87E6B" w:rsidP="005E6C0E">
      <w:pPr>
        <w:pStyle w:val="a5"/>
        <w:rPr>
          <w:rFonts w:ascii="Times New Roman" w:eastAsia="Times New Roman" w:hAnsi="Times New Roman" w:cs="Times New Roman"/>
          <w:i/>
          <w:iCs/>
          <w:sz w:val="22"/>
          <w:szCs w:val="22"/>
          <w:lang w:val="ru-RU"/>
        </w:rPr>
      </w:pPr>
      <w:r w:rsidRPr="00C469E2">
        <w:rPr>
          <w:rFonts w:ascii="Times New Roman" w:hAnsi="Times New Roman" w:cs="Times New Roman"/>
          <w:i/>
          <w:iCs/>
          <w:sz w:val="22"/>
          <w:szCs w:val="22"/>
          <w:lang w:val="ru-RU"/>
        </w:rPr>
        <w:t>КАЛЕНДАРНО-ТЕМАТИЧНЕ ПЛАНУВАННЯ</w:t>
      </w:r>
    </w:p>
    <w:p w:rsidR="00423C96" w:rsidRPr="00C469E2" w:rsidRDefault="00423C96" w:rsidP="005E6C0E">
      <w:pPr>
        <w:pStyle w:val="a5"/>
        <w:rPr>
          <w:rFonts w:ascii="Times New Roman" w:eastAsia="Times New Roman" w:hAnsi="Times New Roman" w:cs="Times New Roman"/>
          <w:i/>
          <w:iCs/>
          <w:sz w:val="22"/>
          <w:szCs w:val="22"/>
          <w:lang w:val="ru-RU"/>
        </w:rPr>
      </w:pPr>
    </w:p>
    <w:p w:rsidR="00423C96" w:rsidRPr="00C469E2" w:rsidRDefault="00B87E6B" w:rsidP="005E6C0E">
      <w:pPr>
        <w:jc w:val="center"/>
        <w:rPr>
          <w:rFonts w:cs="Times New Roman"/>
          <w:i/>
          <w:iCs/>
          <w:sz w:val="22"/>
          <w:szCs w:val="22"/>
        </w:rPr>
      </w:pPr>
      <w:r w:rsidRPr="00C469E2">
        <w:rPr>
          <w:rFonts w:cs="Times New Roman"/>
          <w:i/>
          <w:iCs/>
          <w:sz w:val="22"/>
          <w:szCs w:val="22"/>
        </w:rPr>
        <w:t>Навчальний. рік___________________  Семестр</w:t>
      </w:r>
      <w:r w:rsidRPr="00C469E2">
        <w:rPr>
          <w:rFonts w:cs="Times New Roman"/>
          <w:i/>
          <w:iCs/>
          <w:sz w:val="22"/>
          <w:szCs w:val="22"/>
          <w:u w:val="single"/>
        </w:rPr>
        <w:t>___</w:t>
      </w:r>
      <w:r w:rsidRPr="00C469E2">
        <w:rPr>
          <w:rFonts w:cs="Times New Roman"/>
          <w:i/>
          <w:iCs/>
          <w:sz w:val="22"/>
          <w:szCs w:val="22"/>
        </w:rPr>
        <w:t xml:space="preserve">_____    Вчитель____________________________ Клас________   Підручник:  </w:t>
      </w:r>
      <w:r w:rsidRPr="00C469E2">
        <w:rPr>
          <w:rFonts w:cs="Times New Roman"/>
          <w:i/>
          <w:iCs/>
          <w:sz w:val="22"/>
          <w:szCs w:val="22"/>
          <w:lang w:val="fr-FR"/>
        </w:rPr>
        <w:t>Merci</w:t>
      </w:r>
      <w:r w:rsidRPr="00C469E2">
        <w:rPr>
          <w:rFonts w:cs="Times New Roman"/>
          <w:i/>
          <w:iCs/>
          <w:sz w:val="22"/>
          <w:szCs w:val="22"/>
        </w:rPr>
        <w:t xml:space="preserve">! </w:t>
      </w:r>
      <w:r w:rsidR="004A1B7A">
        <w:rPr>
          <w:rFonts w:cs="Times New Roman"/>
          <w:i/>
          <w:iCs/>
          <w:sz w:val="22"/>
          <w:szCs w:val="22"/>
        </w:rPr>
        <w:t>3</w:t>
      </w:r>
    </w:p>
    <w:p w:rsidR="00423C96" w:rsidRPr="004A1B7A" w:rsidRDefault="00423C96" w:rsidP="005E6C0E">
      <w:pPr>
        <w:rPr>
          <w:rFonts w:cs="Times New Roman"/>
          <w:b w:val="0"/>
          <w:i/>
          <w:iCs/>
          <w:sz w:val="22"/>
          <w:szCs w:val="22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650"/>
        <w:gridCol w:w="1519"/>
        <w:gridCol w:w="1321"/>
        <w:gridCol w:w="1443"/>
        <w:gridCol w:w="1377"/>
        <w:gridCol w:w="1409"/>
        <w:gridCol w:w="2080"/>
        <w:gridCol w:w="1898"/>
        <w:gridCol w:w="1270"/>
        <w:gridCol w:w="1487"/>
      </w:tblGrid>
      <w:tr w:rsidR="00981BFA" w:rsidRPr="005E6C0E" w:rsidTr="005E6C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Дата/</w:t>
            </w:r>
          </w:p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уроки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Тематика ситуативного спілкування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Мовленнєві</w:t>
            </w:r>
          </w:p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функції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Інтегровані змістові лінії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Усна і письмова взаємодія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Мовний інвентар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Очікувані результати навчання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Домашнє Завдання</w:t>
            </w:r>
          </w:p>
        </w:tc>
      </w:tr>
      <w:tr w:rsidR="00CB09AB" w:rsidRPr="005E6C0E" w:rsidTr="005E6C0E">
        <w:trPr>
          <w:trHeight w:val="1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Сприймання на слух./Зорове сприймання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Усна/письмова взаємодія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8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Лексичний діапазон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Граматика/Фонетика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423C96" w:rsidRPr="005E6C0E" w:rsidTr="005E6C0E">
        <w:trPr>
          <w:trHeight w:val="59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C96" w:rsidRPr="00C469E2" w:rsidRDefault="004A1B7A" w:rsidP="005E6C0E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>
              <w:t>Unité 0 Un nouveau départ</w:t>
            </w:r>
          </w:p>
        </w:tc>
      </w:tr>
      <w:tr w:rsidR="00CB09AB" w:rsidRPr="00804329" w:rsidTr="00C469E2">
        <w:trPr>
          <w:trHeight w:val="1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804329" w:rsidRDefault="00423C96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A6014B" w:rsidRDefault="00B87E6B" w:rsidP="00A6014B">
            <w:pPr>
              <w:pStyle w:val="a8"/>
            </w:pPr>
            <w:r w:rsidRPr="00A6014B">
              <w:t xml:space="preserve">Ouverture </w:t>
            </w:r>
            <w:r w:rsidR="004A1B7A" w:rsidRPr="00A6014B">
              <w:t>Séance 1 – Une rentrée pas comme les autres</w:t>
            </w:r>
          </w:p>
          <w:p w:rsidR="00423C96" w:rsidRPr="00A6014B" w:rsidRDefault="00B83E7E" w:rsidP="00A6014B">
            <w:pPr>
              <w:pStyle w:val="a8"/>
            </w:pPr>
            <w:r w:rsidRPr="00A6014B">
              <w:t>Livre de l’élève, p. 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4AE" w:rsidRDefault="00F804AE" w:rsidP="00F804AE">
            <w:pPr>
              <w:pStyle w:val="a8"/>
            </w:pPr>
            <w:r>
              <w:t xml:space="preserve">• </w:t>
            </w:r>
            <w:r w:rsidR="00F7564C">
              <w:rPr>
                <w:lang w:val="uk-UA"/>
              </w:rPr>
              <w:t>Г</w:t>
            </w:r>
            <w:r>
              <w:rPr>
                <w:lang w:val="uk-UA"/>
              </w:rPr>
              <w:t>оворити</w:t>
            </w:r>
            <w:r>
              <w:t xml:space="preserve"> про коледж</w:t>
            </w:r>
          </w:p>
          <w:p w:rsidR="00423C96" w:rsidRPr="00A6014B" w:rsidRDefault="00F804AE" w:rsidP="00A6014B">
            <w:pPr>
              <w:pStyle w:val="a8"/>
            </w:pPr>
            <w:r>
              <w:t xml:space="preserve"> • </w:t>
            </w:r>
            <w:r w:rsidR="00F7564C">
              <w:rPr>
                <w:lang w:val="uk-UA"/>
              </w:rPr>
              <w:t>Говорити</w:t>
            </w:r>
            <w:r>
              <w:t xml:space="preserve"> про розклад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B1A00" w:rsidRDefault="005B1A00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1 вересня у Франції та в Україні.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E7E" w:rsidRPr="00A6014B" w:rsidRDefault="001578F1" w:rsidP="00A6014B">
            <w:pPr>
              <w:pStyle w:val="a8"/>
            </w:pPr>
            <w:r w:rsidRPr="00A6014B">
              <w:t>• Comprendre des conseils.</w:t>
            </w:r>
          </w:p>
          <w:p w:rsidR="001578F1" w:rsidRPr="00A6014B" w:rsidRDefault="001578F1" w:rsidP="00A6014B">
            <w:pPr>
              <w:pStyle w:val="a8"/>
            </w:pPr>
            <w:r w:rsidRPr="00A6014B">
              <w:t>• Distinguer l´heure à partir d´une piste audio et d´images.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8F1" w:rsidRPr="00A6014B" w:rsidRDefault="001578F1" w:rsidP="00A6014B">
            <w:pPr>
              <w:pStyle w:val="a8"/>
            </w:pPr>
            <w:r w:rsidRPr="00A6014B">
              <w:t xml:space="preserve">• Parler de sa journée. </w:t>
            </w:r>
          </w:p>
          <w:p w:rsidR="00423C96" w:rsidRPr="00A6014B" w:rsidRDefault="001578F1" w:rsidP="00A6014B">
            <w:pPr>
              <w:pStyle w:val="a8"/>
            </w:pPr>
            <w:r w:rsidRPr="00A6014B">
              <w:t>• Parler des heures.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9F2BC2" w:rsidP="00A6014B">
            <w:pPr>
              <w:pStyle w:val="a8"/>
            </w:pPr>
            <w:r w:rsidRPr="00A6014B">
              <w:t>• L´heure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423C96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B32D83" w:rsidP="00A6014B">
            <w:pPr>
              <w:pStyle w:val="a8"/>
            </w:pPr>
            <w:r w:rsidRPr="00A6014B">
              <w:t>Se situer dans un plan et situer les différents lieux.</w:t>
            </w:r>
          </w:p>
          <w:p w:rsidR="00B32D83" w:rsidRPr="00A6014B" w:rsidRDefault="00B32D83" w:rsidP="00A6014B">
            <w:pPr>
              <w:pStyle w:val="a8"/>
            </w:pPr>
            <w:r w:rsidRPr="00A6014B">
              <w:t>Donner des informations à partir d´un plan.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B83E7E" w:rsidP="00A6014B">
            <w:pPr>
              <w:pStyle w:val="a8"/>
            </w:pPr>
            <w:r w:rsidRPr="00A6014B">
              <w:t>Cahier d’activités : p. 5</w:t>
            </w:r>
          </w:p>
        </w:tc>
      </w:tr>
      <w:tr w:rsidR="00CB09AB" w:rsidRPr="00804329" w:rsidTr="005E6C0E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804329" w:rsidRDefault="00423C96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4A1B7A" w:rsidP="00A6014B">
            <w:pPr>
              <w:pStyle w:val="a8"/>
            </w:pPr>
            <w:r w:rsidRPr="00A6014B">
              <w:t>Séance 2 – Ma nouvelle maison</w:t>
            </w:r>
            <w:r w:rsidR="00B83E7E" w:rsidRPr="00A6014B">
              <w:t>Livre de l’élève, p.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F7564C" w:rsidP="00A6014B">
            <w:pPr>
              <w:pStyle w:val="a8"/>
            </w:pPr>
            <w:r w:rsidRPr="00F7564C">
              <w:t>• Опишіть коледж та будинок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9D256A" w:rsidRDefault="009D256A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Мій будинок, школа, кімната…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B32D83" w:rsidP="00A6014B">
            <w:pPr>
              <w:pStyle w:val="a8"/>
            </w:pPr>
            <w:r w:rsidRPr="00A6014B">
              <w:t>Réviser les pièces de la maison et la localisation des objets dans une chambre.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423C96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BC2" w:rsidRPr="00A6014B" w:rsidRDefault="009F2BC2" w:rsidP="00A6014B">
            <w:pPr>
              <w:pStyle w:val="a8"/>
            </w:pPr>
            <w:r w:rsidRPr="00A6014B">
              <w:t xml:space="preserve">• Les pièces de la maison </w:t>
            </w:r>
          </w:p>
          <w:p w:rsidR="00423C96" w:rsidRPr="00A6014B" w:rsidRDefault="009F2BC2" w:rsidP="00A6014B">
            <w:pPr>
              <w:pStyle w:val="a8"/>
            </w:pPr>
            <w:r w:rsidRPr="00A6014B">
              <w:t>• La localisation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9F2BC2" w:rsidP="00A6014B">
            <w:pPr>
              <w:pStyle w:val="a8"/>
            </w:pPr>
            <w:r w:rsidRPr="00A6014B">
              <w:t>• Les adjectifs possessifs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B32D83" w:rsidP="00A6014B">
            <w:pPr>
              <w:pStyle w:val="a8"/>
            </w:pPr>
            <w:r w:rsidRPr="00A6014B">
              <w:t>Parler de sa chambre et localiser son mobilier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B83E7E" w:rsidP="00A6014B">
            <w:pPr>
              <w:pStyle w:val="a8"/>
            </w:pPr>
            <w:r w:rsidRPr="00A6014B">
              <w:t>Cahier d’activités : p. 6</w:t>
            </w:r>
          </w:p>
        </w:tc>
      </w:tr>
      <w:tr w:rsidR="00CB09AB" w:rsidRPr="00804329" w:rsidTr="00C469E2">
        <w:trPr>
          <w:trHeight w:val="21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804329" w:rsidRDefault="00423C96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A6014B" w:rsidRDefault="004A1B7A" w:rsidP="00A6014B">
            <w:pPr>
              <w:pStyle w:val="a8"/>
            </w:pPr>
            <w:r w:rsidRPr="00A6014B">
              <w:t>Séance 3 – Je vais faire de nouvelles activités</w:t>
            </w:r>
          </w:p>
          <w:p w:rsidR="00423C96" w:rsidRPr="00A6014B" w:rsidRDefault="00B87E6B" w:rsidP="00A6014B">
            <w:pPr>
              <w:pStyle w:val="a8"/>
            </w:pPr>
            <w:r w:rsidRPr="00A6014B">
              <w:t>Livre de l’élève p.</w:t>
            </w:r>
            <w:r w:rsidR="00827022" w:rsidRPr="00A6014B">
              <w:t xml:space="preserve"> </w:t>
            </w:r>
            <w:r w:rsidRPr="00A6014B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408" w:rsidRDefault="00920408" w:rsidP="00920408">
            <w:pPr>
              <w:pStyle w:val="a8"/>
            </w:pPr>
            <w:r>
              <w:t xml:space="preserve">• </w:t>
            </w:r>
            <w:r>
              <w:rPr>
                <w:lang w:val="uk-UA"/>
              </w:rPr>
              <w:t>Обрати</w:t>
            </w:r>
            <w:r>
              <w:t xml:space="preserve"> види діяльності</w:t>
            </w:r>
          </w:p>
          <w:p w:rsidR="001578F1" w:rsidRPr="00A6014B" w:rsidRDefault="00920408" w:rsidP="00A6014B">
            <w:pPr>
              <w:pStyle w:val="a8"/>
            </w:pPr>
            <w:r>
              <w:t xml:space="preserve"> • </w:t>
            </w:r>
            <w:r>
              <w:rPr>
                <w:lang w:val="uk-UA"/>
              </w:rPr>
              <w:t>Сказати</w:t>
            </w:r>
            <w:r>
              <w:t>, що я щойно зробив і що збираюся робити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78F1" w:rsidRPr="00CB09AB" w:rsidRDefault="00CB09AB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Позашкільні секції.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022" w:rsidRPr="00A6014B" w:rsidRDefault="00B32D83" w:rsidP="00A6014B">
            <w:pPr>
              <w:pStyle w:val="a8"/>
            </w:pPr>
            <w:r w:rsidRPr="00A6014B">
              <w:t>• Comprendre un document proposant des activités.</w:t>
            </w:r>
          </w:p>
          <w:p w:rsidR="003336BD" w:rsidRPr="00A6014B" w:rsidRDefault="003336BD" w:rsidP="00A6014B">
            <w:pPr>
              <w:pStyle w:val="a8"/>
            </w:pPr>
            <w:r w:rsidRPr="00A6014B">
              <w:t>Repérer les activités choisies à l´aide d´un document sonore et écrit.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022" w:rsidRPr="00A6014B" w:rsidRDefault="003336BD" w:rsidP="00A6014B">
            <w:pPr>
              <w:pStyle w:val="a8"/>
            </w:pPr>
            <w:r w:rsidRPr="00A6014B">
              <w:t>Parler des activités choisies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423C96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BC2" w:rsidRPr="00A6014B" w:rsidRDefault="009F2BC2" w:rsidP="00A6014B">
            <w:pPr>
              <w:pStyle w:val="a8"/>
            </w:pPr>
            <w:r w:rsidRPr="00A6014B">
              <w:t xml:space="preserve">• Le passé récent </w:t>
            </w:r>
          </w:p>
          <w:p w:rsidR="00423C96" w:rsidRPr="00A6014B" w:rsidRDefault="009F2BC2" w:rsidP="00A6014B">
            <w:pPr>
              <w:pStyle w:val="a8"/>
            </w:pPr>
            <w:r w:rsidRPr="00A6014B">
              <w:t>• Le futur proche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3336BD" w:rsidP="00A6014B">
            <w:pPr>
              <w:pStyle w:val="a8"/>
            </w:pPr>
            <w:r w:rsidRPr="00A6014B">
              <w:t>Parler des activités choisies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827022" w:rsidP="00A6014B">
            <w:pPr>
              <w:pStyle w:val="a8"/>
            </w:pPr>
            <w:r w:rsidRPr="00A6014B">
              <w:t>Cahier d’activités : p. 7</w:t>
            </w:r>
          </w:p>
        </w:tc>
      </w:tr>
      <w:tr w:rsidR="00CB09AB" w:rsidRPr="00804329" w:rsidTr="005E6C0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804329" w:rsidRDefault="00423C96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A6014B" w:rsidRDefault="004A1B7A" w:rsidP="00A6014B">
            <w:pPr>
              <w:pStyle w:val="a8"/>
            </w:pPr>
            <w:r w:rsidRPr="00A6014B">
              <w:t>Séance 4 – C’est nouveau !</w:t>
            </w:r>
          </w:p>
          <w:p w:rsidR="00423C96" w:rsidRPr="00A6014B" w:rsidRDefault="00B87E6B" w:rsidP="00A6014B">
            <w:pPr>
              <w:pStyle w:val="a8"/>
            </w:pPr>
            <w:r w:rsidRPr="00A6014B">
              <w:t>Livre de l’élève p.10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98E" w:rsidRDefault="0026098E" w:rsidP="0026098E">
            <w:pPr>
              <w:pStyle w:val="a8"/>
            </w:pPr>
            <w:r>
              <w:t xml:space="preserve">• </w:t>
            </w:r>
            <w:r>
              <w:rPr>
                <w:lang w:val="uk-UA"/>
              </w:rPr>
              <w:t>Говорити</w:t>
            </w:r>
            <w:r>
              <w:t xml:space="preserve"> про зміни</w:t>
            </w:r>
          </w:p>
          <w:p w:rsidR="001578F1" w:rsidRPr="00A6014B" w:rsidRDefault="0026098E" w:rsidP="00A6014B">
            <w:pPr>
              <w:pStyle w:val="a8"/>
            </w:pPr>
            <w:r>
              <w:t xml:space="preserve"> • </w:t>
            </w:r>
            <w:r w:rsidR="00F724CE">
              <w:rPr>
                <w:lang w:val="uk-UA"/>
              </w:rPr>
              <w:t>Сказати</w:t>
            </w:r>
            <w:r>
              <w:t>, куди я йду і звідки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822D67" w:rsidRDefault="00822D67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Одяг згідно з погодними умовами. </w:t>
            </w:r>
            <w:r w:rsidR="00050FA0">
              <w:rPr>
                <w:lang w:val="uk-UA"/>
              </w:rPr>
              <w:t xml:space="preserve">1 вересня у Франції. </w:t>
            </w:r>
            <w:r w:rsidR="00EE0748">
              <w:rPr>
                <w:lang w:val="uk-UA"/>
              </w:rPr>
              <w:t xml:space="preserve">Проблеми та </w:t>
            </w:r>
            <w:r w:rsidR="00675563">
              <w:rPr>
                <w:lang w:val="uk-UA"/>
              </w:rPr>
              <w:t>події з життя</w:t>
            </w:r>
            <w:r w:rsidR="00EE0748">
              <w:rPr>
                <w:lang w:val="uk-UA"/>
              </w:rPr>
              <w:t xml:space="preserve"> однолітків.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3336BD" w:rsidP="00A6014B">
            <w:pPr>
              <w:pStyle w:val="a8"/>
            </w:pPr>
            <w:r w:rsidRPr="00A6014B">
              <w:t>Réviser l´acte de communication à partir d´une activité de compréhension orale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022" w:rsidRPr="00A6014B" w:rsidRDefault="003336BD" w:rsidP="00A6014B">
            <w:pPr>
              <w:pStyle w:val="a8"/>
            </w:pPr>
            <w:r w:rsidRPr="00A6014B">
              <w:t>Dire ce que je viens de faire et ce que je vais faire.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3336BD" w:rsidP="00A6014B">
            <w:pPr>
              <w:pStyle w:val="a8"/>
            </w:pPr>
            <w:r w:rsidRPr="00A6014B">
              <w:t>Les vêtements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BC2" w:rsidRPr="00A6014B" w:rsidRDefault="009F2BC2" w:rsidP="00A6014B">
            <w:pPr>
              <w:pStyle w:val="a8"/>
            </w:pPr>
            <w:r w:rsidRPr="00A6014B">
              <w:t xml:space="preserve">• Aller à, au(x), en …. </w:t>
            </w:r>
          </w:p>
          <w:p w:rsidR="009F2BC2" w:rsidRPr="00A6014B" w:rsidRDefault="009F2BC2" w:rsidP="00A6014B">
            <w:pPr>
              <w:pStyle w:val="a8"/>
            </w:pPr>
            <w:r w:rsidRPr="00A6014B">
              <w:t xml:space="preserve">• Venir de, du, des… </w:t>
            </w:r>
          </w:p>
          <w:p w:rsidR="00423C96" w:rsidRPr="00A6014B" w:rsidRDefault="009F2BC2" w:rsidP="00A6014B">
            <w:pPr>
              <w:pStyle w:val="a8"/>
            </w:pPr>
            <w:r w:rsidRPr="00A6014B">
              <w:t>• Le féminin des adjectifs et des noms</w:t>
            </w:r>
          </w:p>
          <w:p w:rsidR="009F2BC2" w:rsidRPr="00A6014B" w:rsidRDefault="009F2BC2" w:rsidP="00A6014B">
            <w:pPr>
              <w:pStyle w:val="a8"/>
            </w:pPr>
            <w:r w:rsidRPr="00A6014B">
              <w:t>• Les sons [v], [ʒ] et [ɥ]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423C96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A6014B" w:rsidRDefault="00B87E6B" w:rsidP="00A6014B">
            <w:pPr>
              <w:pStyle w:val="a8"/>
            </w:pPr>
            <w:r w:rsidRPr="00A6014B">
              <w:t>Cahier d’activités p.</w:t>
            </w:r>
            <w:r w:rsidR="00827022" w:rsidRPr="00A6014B">
              <w:t xml:space="preserve"> 8</w:t>
            </w:r>
          </w:p>
        </w:tc>
      </w:tr>
      <w:tr w:rsidR="00960C4F" w:rsidRPr="00804329" w:rsidTr="005E6C0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804329" w:rsidRDefault="00960C4F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Default="00780B94" w:rsidP="00A6014B">
            <w:pPr>
              <w:pStyle w:val="a8"/>
              <w:rPr>
                <w:lang w:val="x-none"/>
              </w:rPr>
            </w:pPr>
            <w:r>
              <w:rPr>
                <w:lang w:val="x-none"/>
              </w:rPr>
              <w:t>Renforcement</w:t>
            </w:r>
          </w:p>
          <w:p w:rsidR="00733D23" w:rsidRPr="00A6014B" w:rsidRDefault="00733D23" w:rsidP="00A6014B">
            <w:pPr>
              <w:pStyle w:val="a8"/>
            </w:pPr>
            <w:r w:rsidRPr="005E6C0E">
              <w:t>Les ressources complémentaires p.</w:t>
            </w:r>
            <w:r>
              <w:t>5-8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Default="00960C4F" w:rsidP="0026098E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Default="00960C4F" w:rsidP="00A6014B">
            <w:pPr>
              <w:pStyle w:val="a8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</w:tr>
      <w:tr w:rsidR="00960C4F" w:rsidRPr="00804329" w:rsidTr="005E6C0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804329" w:rsidRDefault="00960C4F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4F0" w:rsidRDefault="00FB14F0" w:rsidP="00A6014B">
            <w:pPr>
              <w:pStyle w:val="a8"/>
            </w:pPr>
            <w:r>
              <w:t xml:space="preserve">Évaluation </w:t>
            </w:r>
          </w:p>
          <w:p w:rsidR="00FB14F0" w:rsidRPr="00FB14F0" w:rsidRDefault="00FB14F0" w:rsidP="00A6014B">
            <w:pPr>
              <w:pStyle w:val="a8"/>
            </w:pPr>
            <w:r w:rsidRPr="005E6C0E">
              <w:t>Les ressources complémentaires p.</w:t>
            </w:r>
            <w:r>
              <w:t xml:space="preserve"> 9-11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Default="00960C4F" w:rsidP="0026098E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Default="00960C4F" w:rsidP="00A6014B">
            <w:pPr>
              <w:pStyle w:val="a8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4F" w:rsidRPr="00A6014B" w:rsidRDefault="00960C4F" w:rsidP="00A6014B">
            <w:pPr>
              <w:pStyle w:val="a8"/>
            </w:pPr>
          </w:p>
        </w:tc>
      </w:tr>
      <w:tr w:rsidR="00633AA0" w:rsidRPr="00A6014B" w:rsidTr="00C469E2">
        <w:trPr>
          <w:trHeight w:val="766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AA0" w:rsidRPr="004A1B7A" w:rsidRDefault="004A1B7A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4A1B7A">
              <w:rPr>
                <w:lang w:val="fr-FR"/>
              </w:rPr>
              <w:lastRenderedPageBreak/>
              <w:t>Unité 1 C’est bon pour la santé!</w:t>
            </w:r>
          </w:p>
        </w:tc>
      </w:tr>
      <w:tr w:rsidR="00CB09AB" w:rsidRPr="00804329" w:rsidTr="00C469E2">
        <w:trPr>
          <w:trHeight w:val="1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A6014B" w:rsidRDefault="00633AA0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A6014B" w:rsidRDefault="00633AA0" w:rsidP="00A6014B">
            <w:pPr>
              <w:pStyle w:val="a8"/>
            </w:pPr>
            <w:r w:rsidRPr="00A6014B">
              <w:t>Ouverture</w:t>
            </w:r>
          </w:p>
          <w:p w:rsidR="004A1B7A" w:rsidRPr="00A6014B" w:rsidRDefault="004A1B7A" w:rsidP="00A6014B">
            <w:pPr>
              <w:pStyle w:val="a8"/>
            </w:pPr>
            <w:r w:rsidRPr="00A6014B">
              <w:t>Séance 1 – Chacun son menu</w:t>
            </w:r>
          </w:p>
          <w:p w:rsidR="00786118" w:rsidRPr="00A6014B" w:rsidRDefault="00786118" w:rsidP="00A6014B">
            <w:pPr>
              <w:pStyle w:val="a8"/>
            </w:pPr>
            <w:r w:rsidRPr="00A6014B">
              <w:t>Livre de l’élève, p. 12</w:t>
            </w:r>
          </w:p>
          <w:p w:rsidR="00633AA0" w:rsidRPr="00A6014B" w:rsidRDefault="00633AA0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4CE" w:rsidRDefault="00F724CE" w:rsidP="00F724CE">
            <w:pPr>
              <w:pStyle w:val="a8"/>
            </w:pPr>
            <w:r>
              <w:t xml:space="preserve">• </w:t>
            </w:r>
            <w:r>
              <w:rPr>
                <w:lang w:val="uk-UA"/>
              </w:rPr>
              <w:t>Говорити</w:t>
            </w:r>
            <w:r>
              <w:t xml:space="preserve"> про смаки.</w:t>
            </w:r>
          </w:p>
          <w:p w:rsidR="00633AA0" w:rsidRPr="00B00ADF" w:rsidRDefault="00F724CE" w:rsidP="00A6014B">
            <w:pPr>
              <w:pStyle w:val="a8"/>
              <w:rPr>
                <w:lang w:val="uk-UA"/>
              </w:rPr>
            </w:pPr>
            <w:r>
              <w:t xml:space="preserve">  • </w:t>
            </w:r>
            <w:r w:rsidR="00B00ADF">
              <w:rPr>
                <w:lang w:val="uk-UA"/>
              </w:rPr>
              <w:t>Обрати</w:t>
            </w:r>
            <w:r>
              <w:t xml:space="preserve"> та </w:t>
            </w:r>
            <w:r w:rsidR="00B00ADF">
              <w:rPr>
                <w:lang w:val="uk-UA"/>
              </w:rPr>
              <w:t xml:space="preserve">скласти </w:t>
            </w:r>
            <w:r>
              <w:t xml:space="preserve"> збалансоване меню.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741440" w:rsidRDefault="00741440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Харчування у Франції та Україні.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4C" w:rsidRPr="00A6014B" w:rsidRDefault="0071334C" w:rsidP="00A6014B">
            <w:pPr>
              <w:pStyle w:val="a8"/>
            </w:pPr>
            <w:r w:rsidRPr="00A6014B">
              <w:t xml:space="preserve">• Repérer les plats d’un menu. </w:t>
            </w:r>
          </w:p>
          <w:p w:rsidR="00633AA0" w:rsidRPr="00A6014B" w:rsidRDefault="0071334C" w:rsidP="00A6014B">
            <w:pPr>
              <w:pStyle w:val="a8"/>
            </w:pPr>
            <w:r w:rsidRPr="00A6014B">
              <w:t>• Introduire le vocabulaire des saveurs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A6014B" w:rsidRDefault="0071334C" w:rsidP="00A6014B">
            <w:pPr>
              <w:pStyle w:val="a8"/>
            </w:pPr>
            <w:r w:rsidRPr="00A6014B">
              <w:t>• Utiliser le vocabulaire des saveurs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4C" w:rsidRPr="00A6014B" w:rsidRDefault="0071334C" w:rsidP="00A6014B">
            <w:pPr>
              <w:pStyle w:val="a8"/>
            </w:pPr>
            <w:r w:rsidRPr="00A6014B">
              <w:t xml:space="preserve">• Les saveurs </w:t>
            </w:r>
          </w:p>
          <w:p w:rsidR="00633AA0" w:rsidRPr="00A6014B" w:rsidRDefault="0071334C" w:rsidP="00A6014B">
            <w:pPr>
              <w:pStyle w:val="a8"/>
            </w:pPr>
            <w:r w:rsidRPr="00A6014B">
              <w:t>• Le menu en France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A6014B" w:rsidRDefault="00633AA0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A6014B" w:rsidRDefault="0071334C" w:rsidP="00A6014B">
            <w:pPr>
              <w:pStyle w:val="a8"/>
            </w:pPr>
            <w:r w:rsidRPr="00A6014B">
              <w:t>Imaginer et écrire un menu.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804329" w:rsidRDefault="00786118" w:rsidP="00A6014B">
            <w:pPr>
              <w:pStyle w:val="a8"/>
            </w:pPr>
            <w:r w:rsidRPr="00804329">
              <w:t>Cahier d’activités : p, 10</w:t>
            </w:r>
          </w:p>
        </w:tc>
      </w:tr>
      <w:tr w:rsidR="00CB09AB" w:rsidRPr="005E6C0E" w:rsidTr="00C469E2">
        <w:trPr>
          <w:trHeight w:val="19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>Séance 2 – Je ne dois pas manger de crème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l’élève, p.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71334C" w:rsidRDefault="00B00ADF" w:rsidP="00A6014B">
            <w:pPr>
              <w:pStyle w:val="a8"/>
            </w:pPr>
            <w:r>
              <w:rPr>
                <w:lang w:val="uk-UA"/>
              </w:rPr>
              <w:t>Говорити</w:t>
            </w:r>
            <w:r w:rsidRPr="00B00ADF">
              <w:t>, що їсти, а що не їсти.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A7C" w:rsidRPr="006B3A7C" w:rsidRDefault="006B3A7C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Правильне харчування.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4C" w:rsidRDefault="0071334C" w:rsidP="00A6014B">
            <w:pPr>
              <w:pStyle w:val="a8"/>
            </w:pPr>
            <w:r w:rsidRPr="0071334C">
              <w:t xml:space="preserve">• Reconnaître certains aliments à éviter. </w:t>
            </w:r>
          </w:p>
          <w:p w:rsidR="0071334C" w:rsidRDefault="0071334C" w:rsidP="00A6014B">
            <w:pPr>
              <w:pStyle w:val="a8"/>
            </w:pPr>
            <w:r w:rsidRPr="0071334C">
              <w:t>• Introduire les articles partitifs dans les phrases positives et négatives.</w:t>
            </w:r>
          </w:p>
          <w:p w:rsidR="00633AA0" w:rsidRPr="005E6C0E" w:rsidRDefault="0071334C" w:rsidP="00A6014B">
            <w:pPr>
              <w:pStyle w:val="a8"/>
            </w:pPr>
            <w:r w:rsidRPr="0071334C">
              <w:t xml:space="preserve"> • Repérer les mots qui expriment la nécessité.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Default="0071334C" w:rsidP="00A6014B">
            <w:pPr>
              <w:pStyle w:val="a8"/>
            </w:pPr>
            <w:r w:rsidRPr="0071334C">
              <w:t>Utiliser correctement les articles partitifs à l’écrit</w:t>
            </w:r>
          </w:p>
          <w:p w:rsidR="0071334C" w:rsidRDefault="0071334C" w:rsidP="00A6014B">
            <w:pPr>
              <w:pStyle w:val="a8"/>
            </w:pPr>
            <w:r w:rsidRPr="0071334C">
              <w:t>• Formuler des phrases à l’oral avec des partitifs.</w:t>
            </w:r>
          </w:p>
          <w:p w:rsidR="0071334C" w:rsidRPr="0071334C" w:rsidRDefault="0071334C" w:rsidP="00A6014B">
            <w:pPr>
              <w:pStyle w:val="a8"/>
            </w:pPr>
            <w:r w:rsidRPr="0071334C">
              <w:t>• Utiliser les articles partitifs dans les phrases positives et négatives.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1334C" w:rsidP="00A6014B">
            <w:pPr>
              <w:pStyle w:val="a8"/>
            </w:pPr>
            <w:r>
              <w:t>Exprimer la nécessité.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71334C" w:rsidRDefault="0071334C" w:rsidP="00A6014B">
            <w:pPr>
              <w:pStyle w:val="a8"/>
            </w:pPr>
            <w:r w:rsidRPr="0071334C">
              <w:t>L’article partitif à la forme négative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71334C" w:rsidRDefault="0071334C" w:rsidP="00A6014B">
            <w:pPr>
              <w:pStyle w:val="a8"/>
            </w:pPr>
            <w:r w:rsidRPr="0071334C">
              <w:t>• Utiliser les articles partitifs à l’oral.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A6014B">
            <w:pPr>
              <w:pStyle w:val="a8"/>
            </w:pPr>
            <w:r w:rsidRPr="005E6C0E">
              <w:t>Cahier d’activités : p, 11</w:t>
            </w:r>
          </w:p>
        </w:tc>
      </w:tr>
      <w:tr w:rsidR="00CB09AB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>Séance 3 – Je voudrais six saucisses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l’élève, p.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F97EE3" w:rsidP="00A6014B">
            <w:pPr>
              <w:pStyle w:val="a8"/>
            </w:pPr>
            <w:r>
              <w:rPr>
                <w:lang w:val="uk-UA"/>
              </w:rPr>
              <w:t>Спілкуватися</w:t>
            </w:r>
            <w:r w:rsidRPr="00F97EE3">
              <w:t xml:space="preserve"> в магазині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28273C" w:rsidRDefault="0028273C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Основні продукти харчування, що ми споживаємо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4C" w:rsidRDefault="0071334C" w:rsidP="00A6014B">
            <w:pPr>
              <w:pStyle w:val="a8"/>
            </w:pPr>
            <w:r w:rsidRPr="0071334C">
              <w:t xml:space="preserve">• Comprendre une liste de courses. </w:t>
            </w:r>
          </w:p>
          <w:p w:rsidR="0071334C" w:rsidRDefault="0071334C" w:rsidP="00A6014B">
            <w:pPr>
              <w:pStyle w:val="a8"/>
            </w:pPr>
            <w:r w:rsidRPr="0071334C">
              <w:t>• Introduire la quantité déterminée.</w:t>
            </w:r>
          </w:p>
          <w:p w:rsidR="00633AA0" w:rsidRPr="0071334C" w:rsidRDefault="0071334C" w:rsidP="00A6014B">
            <w:pPr>
              <w:pStyle w:val="a8"/>
            </w:pPr>
            <w:r w:rsidRPr="0071334C">
              <w:t xml:space="preserve"> • Introduire les nombres de cent à mille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Default="0071334C" w:rsidP="00A6014B">
            <w:pPr>
              <w:pStyle w:val="a8"/>
            </w:pPr>
            <w:r w:rsidRPr="0071334C">
              <w:t>Lire les indications, faire des choix de quantité.</w:t>
            </w:r>
          </w:p>
          <w:p w:rsidR="0071334C" w:rsidRDefault="0071334C" w:rsidP="00A6014B">
            <w:pPr>
              <w:pStyle w:val="a8"/>
            </w:pPr>
            <w:r w:rsidRPr="0071334C">
              <w:t xml:space="preserve">• Communiquer dans un magasin. </w:t>
            </w:r>
          </w:p>
          <w:p w:rsidR="0071334C" w:rsidRPr="0071334C" w:rsidRDefault="0071334C" w:rsidP="00A6014B">
            <w:pPr>
              <w:pStyle w:val="a8"/>
            </w:pPr>
            <w:r w:rsidRPr="0071334C">
              <w:t>• Interpréter une situation de la vie quotidienne en français.</w:t>
            </w:r>
          </w:p>
          <w:p w:rsidR="0071334C" w:rsidRPr="0071334C" w:rsidRDefault="0071334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71334C" w:rsidRDefault="0071334C" w:rsidP="00A6014B">
            <w:pPr>
              <w:pStyle w:val="a8"/>
            </w:pPr>
            <w:r w:rsidRPr="0071334C">
              <w:t>• La quantité déterminée • les nombres de cent à mille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71334C" w:rsidRDefault="00633AA0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71334C" w:rsidRDefault="0071334C" w:rsidP="00A6014B">
            <w:pPr>
              <w:pStyle w:val="a8"/>
            </w:pPr>
            <w:r w:rsidRPr="0071334C">
              <w:t>Utiliser les nombres de cent à mille à l’oral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07015" w:rsidP="00A6014B">
            <w:pPr>
              <w:pStyle w:val="a8"/>
            </w:pPr>
            <w:r w:rsidRPr="005E6C0E">
              <w:t>Cahier d’activités : p, 1</w:t>
            </w:r>
            <w:r w:rsidR="0071334C">
              <w:t>3</w:t>
            </w:r>
          </w:p>
        </w:tc>
      </w:tr>
      <w:tr w:rsidR="00CB09AB" w:rsidRPr="005E6C0E" w:rsidTr="00C469E2">
        <w:trPr>
          <w:trHeight w:val="9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 xml:space="preserve">Séance 4 – Je me nourris bien 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l’élève, p.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71334C" w:rsidRDefault="00392038" w:rsidP="00A6014B">
            <w:pPr>
              <w:pStyle w:val="a8"/>
            </w:pPr>
            <w:r>
              <w:rPr>
                <w:lang w:val="uk-UA"/>
              </w:rPr>
              <w:t>Читати</w:t>
            </w:r>
            <w:r w:rsidRPr="00392038">
              <w:t xml:space="preserve"> і </w:t>
            </w:r>
            <w:r>
              <w:rPr>
                <w:lang w:val="uk-UA"/>
              </w:rPr>
              <w:t>розуміти</w:t>
            </w:r>
            <w:r w:rsidRPr="00392038">
              <w:t xml:space="preserve"> плакат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982A91" w:rsidRDefault="00982A91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Як залишатися у формі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Default="0071334C" w:rsidP="00A6014B">
            <w:pPr>
              <w:pStyle w:val="a8"/>
            </w:pPr>
            <w:r w:rsidRPr="0071334C">
              <w:t>Comprendre des conseils sur la santé.</w:t>
            </w:r>
          </w:p>
          <w:p w:rsidR="0071334C" w:rsidRPr="0071334C" w:rsidRDefault="0071334C" w:rsidP="00A6014B">
            <w:pPr>
              <w:pStyle w:val="a8"/>
            </w:pPr>
            <w:r w:rsidRPr="0071334C">
              <w:t>• Comprendre des conseils sur la santé.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Default="0071334C" w:rsidP="00A6014B">
            <w:pPr>
              <w:pStyle w:val="a8"/>
            </w:pPr>
            <w:r w:rsidRPr="0071334C">
              <w:t>Donner des conseils en lien avec la santé.</w:t>
            </w:r>
          </w:p>
          <w:p w:rsidR="0071334C" w:rsidRPr="0071334C" w:rsidRDefault="0071334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Default="0071334C" w:rsidP="00A6014B">
            <w:pPr>
              <w:pStyle w:val="a8"/>
            </w:pPr>
            <w:r w:rsidRPr="0071334C">
              <w:t>Les verbes du 2e groupe (en -ir)</w:t>
            </w:r>
          </w:p>
          <w:p w:rsidR="0071334C" w:rsidRPr="0071334C" w:rsidRDefault="0071334C" w:rsidP="00A6014B">
            <w:pPr>
              <w:pStyle w:val="a8"/>
            </w:pPr>
            <w:r w:rsidRPr="0071334C">
              <w:t>Les sons [g] et [k]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>Cahier d’activités p. 1</w:t>
            </w:r>
            <w:r w:rsidR="0071334C">
              <w:t>4</w:t>
            </w:r>
          </w:p>
        </w:tc>
      </w:tr>
      <w:tr w:rsidR="00CB09AB" w:rsidRPr="005E6C0E" w:rsidTr="00C469E2">
        <w:trPr>
          <w:trHeight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>Séance 5 – Je bois du jus d’orange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 p.</w:t>
            </w:r>
            <w:r w:rsidR="00AF5557" w:rsidRPr="005E6C0E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71334C" w:rsidRDefault="00E42DC6" w:rsidP="00A6014B">
            <w:pPr>
              <w:pStyle w:val="a8"/>
            </w:pPr>
            <w:r>
              <w:rPr>
                <w:lang w:val="uk-UA"/>
              </w:rPr>
              <w:t>Давати</w:t>
            </w:r>
            <w:r w:rsidRPr="00E42DC6">
              <w:t xml:space="preserve"> відгук про їжу.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F81D12" w:rsidRDefault="00F81D12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Смакові якості.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4C" w:rsidRDefault="0071334C" w:rsidP="00A6014B">
            <w:pPr>
              <w:pStyle w:val="a8"/>
            </w:pPr>
            <w:r w:rsidRPr="0071334C">
              <w:t xml:space="preserve">• Comprendre des commentaires et des appréciations sur un plat. </w:t>
            </w:r>
          </w:p>
          <w:p w:rsidR="00AF5557" w:rsidRPr="005E6C0E" w:rsidRDefault="0071334C" w:rsidP="00A6014B">
            <w:pPr>
              <w:pStyle w:val="a8"/>
            </w:pPr>
            <w:r w:rsidRPr="0071334C">
              <w:t>• Introduire le</w:t>
            </w:r>
            <w:r>
              <w:t xml:space="preserve"> vocabulaire des appréciations</w:t>
            </w:r>
            <w:r w:rsidRPr="0071334C">
              <w:lastRenderedPageBreak/>
              <w:t>• Identifier le verbe « boire » dans un dialogue en contexte.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557" w:rsidRPr="0071334C" w:rsidRDefault="0071334C" w:rsidP="00A6014B">
            <w:pPr>
              <w:pStyle w:val="a8"/>
            </w:pPr>
            <w:r w:rsidRPr="0071334C">
              <w:lastRenderedPageBreak/>
              <w:t>Faire des appréciations sur des boissons et des aliments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71334C" w:rsidP="00A6014B">
            <w:pPr>
              <w:pStyle w:val="a8"/>
            </w:pPr>
            <w:r>
              <w:t>Les appréciations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71334C" w:rsidP="00A6014B">
            <w:pPr>
              <w:pStyle w:val="a8"/>
            </w:pPr>
            <w:r>
              <w:t>Le verbe « boire 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>Cahier d’activités p.</w:t>
            </w:r>
            <w:r w:rsidR="0071334C">
              <w:t>16</w:t>
            </w:r>
          </w:p>
        </w:tc>
      </w:tr>
      <w:tr w:rsidR="00CB09AB" w:rsidRPr="005E6C0E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1578F1" w:rsidRDefault="004A1B7A" w:rsidP="00A6014B">
            <w:pPr>
              <w:pStyle w:val="a8"/>
            </w:pPr>
            <w:r w:rsidRPr="004A1B7A">
              <w:t>Civilisation – Cuisine créole, cuisine gourmande !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 p.</w:t>
            </w:r>
            <w:r w:rsidR="00363E16" w:rsidRPr="005E6C0E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71334C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4E1E16" w:rsidP="00A6014B">
            <w:pPr>
              <w:pStyle w:val="a8"/>
            </w:pPr>
            <w:r w:rsidRPr="004E1E16">
              <w:t>Відкри</w:t>
            </w:r>
            <w:r>
              <w:rPr>
                <w:lang w:val="uk-UA"/>
              </w:rPr>
              <w:t>ти</w:t>
            </w:r>
            <w:r w:rsidRPr="004E1E16">
              <w:t xml:space="preserve"> для себе креольські кулінарні страви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 xml:space="preserve">Cahier d’activités p. </w:t>
            </w:r>
            <w:r w:rsidR="00363E16" w:rsidRPr="005E6C0E">
              <w:t>15</w:t>
            </w:r>
          </w:p>
        </w:tc>
      </w:tr>
      <w:tr w:rsidR="00CB09AB" w:rsidRPr="005E6C0E" w:rsidTr="00C469E2">
        <w:trPr>
          <w:trHeight w:val="1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4A1B7A" w:rsidP="00A6014B">
            <w:pPr>
              <w:pStyle w:val="a8"/>
            </w:pPr>
            <w:r w:rsidRPr="001578F1">
              <w:t>Projet – Mag’Ados - Bon appétit !</w:t>
            </w:r>
          </w:p>
          <w:p w:rsidR="00363E16" w:rsidRPr="005E6C0E" w:rsidRDefault="00363E16" w:rsidP="00A6014B">
            <w:pPr>
              <w:pStyle w:val="a8"/>
            </w:pPr>
            <w:r w:rsidRPr="005E6C0E">
              <w:t>Livre de l’élève p.18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D8C" w:rsidP="00A6014B">
            <w:pPr>
              <w:pStyle w:val="a8"/>
            </w:pPr>
            <w:r>
              <w:rPr>
                <w:lang w:val="uk-UA"/>
              </w:rPr>
              <w:t>Реалізовувати</w:t>
            </w:r>
            <w:r w:rsidR="004E1E16" w:rsidRPr="004E1E16">
              <w:t xml:space="preserve"> конкретні постановки під наглядом вчителя.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363E16" w:rsidP="00A6014B">
            <w:pPr>
              <w:pStyle w:val="a8"/>
            </w:pPr>
            <w:r w:rsidRPr="005E6C0E">
              <w:t>Cahier d’activités p. 16</w:t>
            </w:r>
          </w:p>
        </w:tc>
      </w:tr>
      <w:tr w:rsidR="00CB09AB" w:rsidRPr="005E6C0E" w:rsidTr="00C469E2">
        <w:trPr>
          <w:trHeight w:val="1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>Renforcement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Les ressources complémentaires p</w:t>
            </w:r>
            <w:r w:rsidR="009F684F">
              <w:t>. 14-17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363E16" w:rsidP="00A6014B">
            <w:pPr>
              <w:pStyle w:val="a8"/>
            </w:pPr>
            <w:r w:rsidRPr="005E6C0E">
              <w:t>Cahier d’activités p. 17</w:t>
            </w:r>
          </w:p>
        </w:tc>
      </w:tr>
      <w:tr w:rsidR="00CB09AB" w:rsidRPr="00A6014B" w:rsidTr="00C469E2">
        <w:trPr>
          <w:trHeight w:val="1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>Évaluation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Les ressources complémentaires p.</w:t>
            </w:r>
            <w:r w:rsidR="00A71F79">
              <w:t>18-20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</w:tr>
      <w:tr w:rsidR="00CB09AB" w:rsidRPr="00A6014B" w:rsidTr="00C469E2">
        <w:trPr>
          <w:trHeight w:val="1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>La vidéo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Les ressources complémentaires p.</w:t>
            </w:r>
            <w:r w:rsidR="00A71F79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</w:tr>
      <w:tr w:rsidR="00C469E2" w:rsidRPr="005E6C0E" w:rsidTr="0074452A">
        <w:trPr>
          <w:trHeight w:val="94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9E2" w:rsidRPr="005E6C0E" w:rsidRDefault="004A1B7A" w:rsidP="00C469E2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t>Unité 2 En musique!</w:t>
            </w:r>
          </w:p>
        </w:tc>
      </w:tr>
      <w:tr w:rsidR="00CB09AB" w:rsidRPr="00052843" w:rsidTr="005E6C0E">
        <w:trPr>
          <w:trHeight w:val="3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1578F1" w:rsidRDefault="00607015" w:rsidP="00A6014B">
            <w:pPr>
              <w:pStyle w:val="a8"/>
            </w:pPr>
            <w:r w:rsidRPr="005E6C0E">
              <w:t xml:space="preserve">Ouverture </w:t>
            </w:r>
            <w:r w:rsidR="004A1B7A" w:rsidRPr="004A1B7A">
              <w:t>Séance 1 – Tu aimes la musique ?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 p.</w:t>
            </w:r>
            <w:r w:rsidR="00363E16" w:rsidRPr="005E6C0E">
              <w:t>19-20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D8C" w:rsidRDefault="00052D8C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Виражати свою точку зору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E562D0" w:rsidRDefault="00E562D0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Улюблені активності.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E16" w:rsidRDefault="00052843" w:rsidP="00A6014B">
            <w:pPr>
              <w:pStyle w:val="a8"/>
            </w:pPr>
            <w:r w:rsidRPr="00052843">
              <w:t>• Découvrir le vocabulaire des émotions.</w:t>
            </w:r>
          </w:p>
          <w:p w:rsidR="00052843" w:rsidRPr="00052843" w:rsidRDefault="00052843" w:rsidP="00A6014B">
            <w:pPr>
              <w:pStyle w:val="a8"/>
            </w:pPr>
            <w:r w:rsidRPr="00052843">
              <w:t xml:space="preserve">Utiliser les verbes aimer, détester, adorer. Reconnaître les verbes d’expression du </w:t>
            </w:r>
            <w:r w:rsidR="00906CE2">
              <w:rPr>
                <w:lang w:val="ru-RU"/>
              </w:rPr>
              <w:t xml:space="preserve"> </w:t>
            </w:r>
            <w:r w:rsidRPr="00052843">
              <w:t xml:space="preserve"> de vue dans des phrases.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Default="00052843" w:rsidP="00A6014B">
            <w:pPr>
              <w:pStyle w:val="a8"/>
            </w:pPr>
            <w:r w:rsidRPr="00052843">
              <w:t>Utiliser les verbes aimer, adorer, détester</w:t>
            </w:r>
          </w:p>
          <w:p w:rsidR="00052843" w:rsidRPr="00052843" w:rsidRDefault="00052843" w:rsidP="00A6014B">
            <w:pPr>
              <w:pStyle w:val="a8"/>
            </w:pPr>
            <w:r w:rsidRPr="00052843">
              <w:t xml:space="preserve">• Formuler des questions sur des préférences. </w:t>
            </w:r>
            <w:r>
              <w:t>• Comprendre la réponse obtenue.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52843" w:rsidP="00A6014B">
            <w:pPr>
              <w:pStyle w:val="a8"/>
            </w:pPr>
            <w:r>
              <w:t>Les verbes aimer, adorer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 xml:space="preserve">Cahier d’activités p. </w:t>
            </w:r>
            <w:r w:rsidR="00052843">
              <w:t>20</w:t>
            </w:r>
          </w:p>
        </w:tc>
      </w:tr>
      <w:tr w:rsidR="00CB09AB" w:rsidRPr="00052843" w:rsidTr="00C469E2">
        <w:trPr>
          <w:trHeight w:val="18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>Séance 2 – Rock, jazz et hip hop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 p.15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AE36DE" w:rsidP="00A6014B">
            <w:pPr>
              <w:pStyle w:val="a8"/>
            </w:pPr>
            <w:r>
              <w:rPr>
                <w:lang w:val="uk-UA"/>
              </w:rPr>
              <w:t>Задавати</w:t>
            </w:r>
            <w:r w:rsidRPr="00AE36DE">
              <w:t xml:space="preserve"> питання про музичні уподобання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C909C4" w:rsidRDefault="00C909C4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Музичні стилі.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52843" w:rsidP="00A6014B">
            <w:pPr>
              <w:pStyle w:val="a8"/>
            </w:pPr>
            <w:r w:rsidRPr="00052843">
              <w:t xml:space="preserve">• Découvrir le vocabulaire des genres musicaux (mots transparents). </w:t>
            </w:r>
            <w:r>
              <w:t xml:space="preserve">• Comprendre l’essentiel </w:t>
            </w:r>
            <w:r>
              <w:lastRenderedPageBreak/>
              <w:t>d’un document audio.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843" w:rsidP="00A6014B">
            <w:pPr>
              <w:pStyle w:val="a8"/>
            </w:pPr>
            <w:r>
              <w:lastRenderedPageBreak/>
              <w:t>U</w:t>
            </w:r>
            <w:r w:rsidRPr="00052843">
              <w:t>tiliser le vocabulaire des émotions.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843" w:rsidP="00A6014B">
            <w:pPr>
              <w:pStyle w:val="a8"/>
            </w:pPr>
            <w:r w:rsidRPr="00052843">
              <w:t>Les genres musicaux et les émotions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843" w:rsidP="00A6014B">
            <w:pPr>
              <w:pStyle w:val="a8"/>
            </w:pPr>
            <w:r w:rsidRPr="00052843">
              <w:t>Les sons [ø] et [œ]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52843" w:rsidP="00A6014B">
            <w:pPr>
              <w:pStyle w:val="a8"/>
            </w:pPr>
            <w:r>
              <w:t>Exprimer son 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>Cahier d’activités p.</w:t>
            </w:r>
            <w:r w:rsidR="000F560C" w:rsidRPr="005E6C0E">
              <w:t>20</w:t>
            </w:r>
          </w:p>
        </w:tc>
      </w:tr>
      <w:tr w:rsidR="00CB09AB" w:rsidRPr="005E6C0E" w:rsidTr="00C469E2">
        <w:trPr>
          <w:trHeight w:val="2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>Séance 3 – J’ai dansé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 p.16</w:t>
            </w:r>
          </w:p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E36DE" w:rsidP="00A6014B">
            <w:pPr>
              <w:pStyle w:val="a8"/>
            </w:pPr>
            <w:r>
              <w:rPr>
                <w:lang w:val="uk-UA"/>
              </w:rPr>
              <w:t>Говорити</w:t>
            </w:r>
            <w:r w:rsidRPr="00AE36DE">
              <w:t xml:space="preserve"> про концерт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B3612B" w:rsidRDefault="00B3612B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Фестиваль музики.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60C" w:rsidRDefault="00052843" w:rsidP="00A6014B">
            <w:pPr>
              <w:pStyle w:val="a8"/>
            </w:pPr>
            <w:r w:rsidRPr="00052843">
              <w:t>Se familiariser avec le thème de la séance 3</w:t>
            </w:r>
          </w:p>
          <w:p w:rsidR="00052843" w:rsidRPr="00052843" w:rsidRDefault="00052843" w:rsidP="00A6014B">
            <w:pPr>
              <w:pStyle w:val="a8"/>
            </w:pPr>
            <w:r w:rsidRPr="00052843">
              <w:t>Découvrir la conjugaison du participe passé.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843" w:rsidP="00A6014B">
            <w:pPr>
              <w:pStyle w:val="a8"/>
            </w:pPr>
            <w:r w:rsidRPr="00052843">
              <w:t>Utiliser la conjugaison du participe passé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843" w:rsidP="00A6014B">
            <w:pPr>
              <w:pStyle w:val="a8"/>
            </w:pPr>
            <w:r w:rsidRPr="00052843">
              <w:t>La musique et les concerts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557" w:rsidRPr="005E6C0E" w:rsidRDefault="00052843" w:rsidP="00A6014B">
            <w:pPr>
              <w:pStyle w:val="a8"/>
            </w:pPr>
            <w:r>
              <w:t>Le passé composé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>Cahier d’activités p.</w:t>
            </w:r>
            <w:r w:rsidR="000F560C" w:rsidRPr="005E6C0E">
              <w:t>2</w:t>
            </w:r>
            <w:r w:rsidR="00052843">
              <w:t>2</w:t>
            </w:r>
          </w:p>
        </w:tc>
      </w:tr>
      <w:tr w:rsidR="00CB09AB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1578F1" w:rsidRDefault="004A1B7A" w:rsidP="00A6014B">
            <w:pPr>
              <w:pStyle w:val="a8"/>
            </w:pPr>
            <w:r w:rsidRPr="004A1B7A">
              <w:t>Séance 4 – Qui es-tu ? Que chantes-tu ?</w:t>
            </w:r>
          </w:p>
          <w:p w:rsidR="00607015" w:rsidRPr="005E6C0E" w:rsidRDefault="00607015" w:rsidP="00A6014B">
            <w:pPr>
              <w:pStyle w:val="a8"/>
            </w:pPr>
            <w:r w:rsidRPr="005E6C0E">
              <w:t>Livre de l’élève p.17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DF7CF1" w:rsidRDefault="00DF7CF1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Брати інтерв’ю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1C431A" w:rsidRDefault="001C431A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Інтерв’ю з </w:t>
            </w:r>
            <w:r w:rsidR="0084349C">
              <w:rPr>
                <w:lang w:val="uk-UA"/>
              </w:rPr>
              <w:t xml:space="preserve">відомими зірками.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60C" w:rsidRPr="00052843" w:rsidRDefault="00052843" w:rsidP="00A6014B">
            <w:pPr>
              <w:pStyle w:val="a8"/>
            </w:pPr>
            <w:r w:rsidRPr="00052843">
              <w:t>Découvrir l’inversion pour poser des questions.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843" w:rsidP="00A6014B">
            <w:pPr>
              <w:pStyle w:val="a8"/>
            </w:pPr>
            <w:r w:rsidRPr="00052843">
              <w:t>Utiliser l’inversion pour poser des questions.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52843" w:rsidP="00A6014B">
            <w:pPr>
              <w:pStyle w:val="a8"/>
            </w:pPr>
            <w:r>
              <w:t>La musique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557" w:rsidRPr="00052843" w:rsidRDefault="00052843" w:rsidP="00A6014B">
            <w:pPr>
              <w:pStyle w:val="a8"/>
            </w:pPr>
            <w:r w:rsidRPr="00052843">
              <w:t>L’interrogation avec inversion du sujet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052843" w:rsidRDefault="00052843" w:rsidP="00A6014B">
            <w:pPr>
              <w:pStyle w:val="a8"/>
            </w:pPr>
            <w:r w:rsidRPr="00052843">
              <w:t>Utiliser spontanément l’inversion pour poser des questions.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A6014B">
            <w:pPr>
              <w:pStyle w:val="a8"/>
            </w:pPr>
            <w:r w:rsidRPr="005E6C0E">
              <w:t xml:space="preserve">Cahier d’activités p. </w:t>
            </w:r>
            <w:r w:rsidR="00981BFA" w:rsidRPr="005E6C0E">
              <w:t>2</w:t>
            </w:r>
            <w:r w:rsidR="00052843">
              <w:t>3</w:t>
            </w:r>
          </w:p>
        </w:tc>
      </w:tr>
      <w:tr w:rsidR="00CB09AB" w:rsidRPr="005E6C0E" w:rsidTr="00C469E2">
        <w:trPr>
          <w:trHeight w:val="1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>Séance 5 – Ses chansons, elle les chante</w:t>
            </w:r>
          </w:p>
          <w:p w:rsidR="00AD55E3" w:rsidRPr="005E6C0E" w:rsidRDefault="00AD55E3" w:rsidP="00A6014B">
            <w:pPr>
              <w:pStyle w:val="a8"/>
            </w:pPr>
            <w:r w:rsidRPr="005E6C0E">
              <w:t>Livre de l’élève p.18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DF7CF1" w:rsidRDefault="00DF7CF1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Робити біографію.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3E08C7" w:rsidRDefault="003E08C7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Біографія. 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052843" w:rsidRDefault="00052843" w:rsidP="00A6014B">
            <w:pPr>
              <w:pStyle w:val="a8"/>
            </w:pPr>
            <w:r w:rsidRPr="00052843">
              <w:t xml:space="preserve">Comprendre le propos d’une biographie et observer les pronoms </w:t>
            </w:r>
            <w:r w:rsidRPr="00052843">
              <w:lastRenderedPageBreak/>
              <w:t>compléments.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052843" w:rsidP="00A6014B">
            <w:pPr>
              <w:pStyle w:val="a8"/>
            </w:pPr>
            <w:r>
              <w:lastRenderedPageBreak/>
              <w:t>Écrire une biographie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052843" w:rsidP="00A6014B">
            <w:pPr>
              <w:pStyle w:val="a8"/>
            </w:pPr>
            <w:r>
              <w:t>La musique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052843" w:rsidP="00A6014B">
            <w:pPr>
              <w:pStyle w:val="a8"/>
            </w:pPr>
            <w:r>
              <w:t>Les pronoms COD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  <w:r w:rsidRPr="005E6C0E">
              <w:t>Cahier d’activités p. 23</w:t>
            </w:r>
          </w:p>
        </w:tc>
      </w:tr>
      <w:tr w:rsidR="00CB09AB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1578F1" w:rsidRDefault="004A1B7A" w:rsidP="00A6014B">
            <w:pPr>
              <w:pStyle w:val="a8"/>
            </w:pPr>
            <w:r w:rsidRPr="004A1B7A">
              <w:t>Civilisation – Sais-tu qu’ils sont français ?</w:t>
            </w:r>
          </w:p>
          <w:p w:rsidR="00AD55E3" w:rsidRPr="005E6C0E" w:rsidRDefault="00AD55E3" w:rsidP="00A6014B">
            <w:pPr>
              <w:pStyle w:val="a8"/>
            </w:pPr>
            <w:r w:rsidRPr="005E6C0E">
              <w:t>Livre de l’élève p.19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3E08C7" w:rsidRDefault="003E08C7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Відкрити для себе відомих французьких </w:t>
            </w:r>
            <w:r w:rsidR="006A19EC">
              <w:rPr>
                <w:lang w:val="uk-UA"/>
              </w:rPr>
              <w:t xml:space="preserve">музикантів.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  <w:rPr>
                <w:lang w:val="uk-UA"/>
              </w:rPr>
            </w:pPr>
            <w:r w:rsidRPr="005E6C0E">
              <w:t xml:space="preserve">Cahier d’activités p. </w:t>
            </w:r>
            <w:r w:rsidR="002110F0" w:rsidRPr="005E6C0E">
              <w:rPr>
                <w:lang w:val="uk-UA"/>
              </w:rPr>
              <w:t>24</w:t>
            </w:r>
          </w:p>
        </w:tc>
      </w:tr>
      <w:tr w:rsidR="00CB09AB" w:rsidRPr="005E6C0E" w:rsidTr="00C469E2">
        <w:trPr>
          <w:trHeight w:val="20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 xml:space="preserve">Projet – Mag’Ados – En ligne </w:t>
            </w:r>
          </w:p>
          <w:p w:rsidR="00AD55E3" w:rsidRPr="005E6C0E" w:rsidRDefault="00AD55E3" w:rsidP="00A6014B">
            <w:pPr>
              <w:pStyle w:val="a8"/>
            </w:pPr>
            <w:r w:rsidRPr="005E6C0E">
              <w:t>Livre de l’élève p.20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703D7E" w:rsidP="00A6014B">
            <w:pPr>
              <w:pStyle w:val="a8"/>
            </w:pPr>
            <w:r>
              <w:rPr>
                <w:lang w:val="uk-UA"/>
              </w:rPr>
              <w:t>Реалізувати</w:t>
            </w:r>
            <w:r w:rsidRPr="00703D7E">
              <w:t xml:space="preserve"> конкретні постановки під наглядом вчителя.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  <w:rPr>
                <w:lang w:val="uk-UA"/>
              </w:rPr>
            </w:pPr>
            <w:r w:rsidRPr="005E6C0E">
              <w:t xml:space="preserve">Cahier d’activités p. </w:t>
            </w:r>
            <w:r w:rsidR="002110F0" w:rsidRPr="005E6C0E">
              <w:rPr>
                <w:lang w:val="uk-UA"/>
              </w:rPr>
              <w:t>25</w:t>
            </w:r>
          </w:p>
        </w:tc>
      </w:tr>
      <w:tr w:rsidR="00CB09AB" w:rsidRPr="005E6C0E" w:rsidTr="00C469E2">
        <w:trPr>
          <w:trHeight w:val="1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  <w:r w:rsidRPr="005E6C0E">
              <w:t>Renforcement</w:t>
            </w:r>
          </w:p>
          <w:p w:rsidR="00AD55E3" w:rsidRPr="005E6C0E" w:rsidRDefault="00AD55E3" w:rsidP="00A6014B">
            <w:pPr>
              <w:pStyle w:val="a8"/>
            </w:pPr>
            <w:r w:rsidRPr="005E6C0E">
              <w:t>Les ressources complémentaires p.</w:t>
            </w:r>
            <w:r w:rsidR="000F5FC1">
              <w:t>24-27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  <w:rPr>
                <w:lang w:val="uk-UA"/>
              </w:rPr>
            </w:pPr>
            <w:r w:rsidRPr="005E6C0E">
              <w:t xml:space="preserve">Cahier d’activités p. </w:t>
            </w:r>
            <w:r w:rsidR="002110F0" w:rsidRPr="005E6C0E">
              <w:rPr>
                <w:lang w:val="uk-UA"/>
              </w:rPr>
              <w:t>26</w:t>
            </w:r>
          </w:p>
        </w:tc>
      </w:tr>
      <w:tr w:rsidR="00CB09AB" w:rsidRPr="00A6014B" w:rsidTr="00C469E2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  <w:r w:rsidRPr="005E6C0E">
              <w:t>Évaluation</w:t>
            </w:r>
          </w:p>
          <w:p w:rsidR="00AD55E3" w:rsidRPr="005E6C0E" w:rsidRDefault="00AD55E3" w:rsidP="00A6014B">
            <w:pPr>
              <w:pStyle w:val="a8"/>
            </w:pPr>
            <w:r w:rsidRPr="005E6C0E">
              <w:t>Les ressources complémentaires p.</w:t>
            </w:r>
            <w:r w:rsidR="00FE282E">
              <w:t>28-29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</w:tr>
      <w:tr w:rsidR="00CB09AB" w:rsidRPr="00A6014B" w:rsidTr="00C469E2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  <w:r w:rsidRPr="005E6C0E">
              <w:t>La vidéo</w:t>
            </w:r>
          </w:p>
          <w:p w:rsidR="00AD55E3" w:rsidRPr="005E6C0E" w:rsidRDefault="00AD55E3" w:rsidP="00A6014B">
            <w:pPr>
              <w:pStyle w:val="a8"/>
            </w:pPr>
            <w:r w:rsidRPr="005E6C0E">
              <w:t>Les ressources complémentaires p.</w:t>
            </w:r>
            <w:r w:rsidR="00FE282E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</w:tr>
      <w:tr w:rsidR="00AD55E3" w:rsidRPr="005E6C0E" w:rsidTr="00C469E2">
        <w:trPr>
          <w:trHeight w:val="1114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5E3" w:rsidRPr="00C469E2" w:rsidRDefault="004A1B7A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>
              <w:t>Unité3 On bouge!</w:t>
            </w:r>
          </w:p>
        </w:tc>
      </w:tr>
      <w:tr w:rsidR="00CB09AB" w:rsidRPr="005E6C0E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AD55E3" w:rsidP="00A6014B">
            <w:pPr>
              <w:pStyle w:val="a8"/>
            </w:pPr>
            <w:r w:rsidRPr="005E6C0E">
              <w:t xml:space="preserve">Ouverture </w:t>
            </w:r>
            <w:r w:rsidR="004A1B7A" w:rsidRPr="004A1B7A">
              <w:t>Séance 1 – Voici mon quartier</w:t>
            </w:r>
          </w:p>
          <w:p w:rsidR="00AD55E3" w:rsidRPr="005E6C0E" w:rsidRDefault="002110F0" w:rsidP="00A6014B">
            <w:pPr>
              <w:pStyle w:val="a8"/>
              <w:rPr>
                <w:lang w:val="uk-UA"/>
              </w:rPr>
            </w:pPr>
            <w:r w:rsidRPr="004A1B7A">
              <w:t>Livre de l’élève, p</w:t>
            </w:r>
            <w:r w:rsidRPr="005E6C0E">
              <w:rPr>
                <w:lang w:val="uk-UA"/>
              </w:rPr>
              <w:t>. 27 - 28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415E05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  <w:lang w:val="uk-UA"/>
              </w:rPr>
              <w:t>Говорити про свій квартал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4065B8" w:rsidRDefault="004065B8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Моє місто, мій квартал.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Reconnaître le vocabulaire des lieux de la ville.</w:t>
            </w:r>
          </w:p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Se familiariser avec l’expression de la possibilité</w:t>
            </w:r>
          </w:p>
          <w:p w:rsidR="00AD55E3" w:rsidRPr="00C469E2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et de la probabilité.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Réutiliser l’expression de la probabilité</w:t>
            </w:r>
          </w:p>
          <w:p w:rsidR="00AD55E3" w:rsidRPr="00804329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ou de la possibilité.</w:t>
            </w:r>
          </w:p>
          <w:p w:rsidR="008A35DC" w:rsidRPr="008A35DC" w:rsidRDefault="008A35DC" w:rsidP="00A6014B">
            <w:pPr>
              <w:pStyle w:val="a8"/>
              <w:rPr>
                <w:lang w:val="en-US"/>
              </w:rPr>
            </w:pPr>
            <w:r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Décrire un quartier.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lieux de la ville</w:t>
            </w:r>
          </w:p>
          <w:p w:rsidR="00AD55E3" w:rsidRPr="008A35DC" w:rsidRDefault="008A35DC" w:rsidP="00A6014B">
            <w:pPr>
              <w:pStyle w:val="a8"/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Exprimer une possibilité, une probabilité.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8A35DC" w:rsidP="00A6014B">
            <w:pPr>
              <w:pStyle w:val="a8"/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sons [</w:t>
            </w:r>
            <w:r w:rsidRPr="008A35DC">
              <w:rPr>
                <w:rFonts w:ascii="TimesLTStd-Phonetic" w:eastAsia="TimesLTStd-Phonetic" w:hAnsi="Seravek-Light" w:cs="TimesLTStd-Phonetic" w:hint="eastAsia"/>
                <w:color w:val="1A181C"/>
                <w:sz w:val="20"/>
                <w:szCs w:val="20"/>
              </w:rPr>
              <w:t>ɑ̃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] et [</w:t>
            </w:r>
            <w:r w:rsidRPr="008A35DC">
              <w:rPr>
                <w:rFonts w:ascii="TimesLTStd-Phonetic" w:eastAsia="TimesLTStd-Phonetic" w:hAnsi="Seravek-Light" w:cs="TimesLTStd-Phonetic" w:hint="eastAsia"/>
                <w:color w:val="1A181C"/>
                <w:sz w:val="20"/>
                <w:szCs w:val="20"/>
              </w:rPr>
              <w:t>ɔ̃</w:t>
            </w:r>
            <w:r w:rsidRPr="008A35DC">
              <w:rPr>
                <w:rFonts w:ascii="TimesLTStd-Phonetic" w:eastAsia="TimesLTStd-Phonetic" w:hAnsi="Seravek-Light" w:cs="TimesLTStd-Phonetic"/>
                <w:color w:val="1A181C"/>
                <w:sz w:val="20"/>
                <w:szCs w:val="20"/>
              </w:rPr>
              <w:t xml:space="preserve">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C469E2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AD55E3" w:rsidP="00A6014B">
            <w:pPr>
              <w:pStyle w:val="a8"/>
              <w:rPr>
                <w:lang w:val="en-US"/>
              </w:rPr>
            </w:pPr>
            <w:r w:rsidRPr="005E6C0E">
              <w:t xml:space="preserve">Cahier d’activités p. </w:t>
            </w:r>
            <w:r w:rsidR="002110F0" w:rsidRPr="005E6C0E">
              <w:rPr>
                <w:lang w:val="uk-UA"/>
              </w:rPr>
              <w:t>2</w:t>
            </w:r>
            <w:r w:rsidR="008A35DC">
              <w:rPr>
                <w:lang w:val="en-US"/>
              </w:rPr>
              <w:t>9</w:t>
            </w:r>
          </w:p>
        </w:tc>
      </w:tr>
      <w:tr w:rsidR="00CB09AB" w:rsidRPr="005E6C0E" w:rsidTr="00C469E2">
        <w:trPr>
          <w:trHeight w:val="1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4A1B7A" w:rsidRDefault="004A1B7A" w:rsidP="00A6014B">
            <w:pPr>
              <w:pStyle w:val="a8"/>
            </w:pPr>
            <w:r w:rsidRPr="004A1B7A">
              <w:t>Séance 2 – À pied, à vélo, en avion…</w:t>
            </w:r>
          </w:p>
          <w:p w:rsidR="002110F0" w:rsidRPr="005E6C0E" w:rsidRDefault="002110F0" w:rsidP="00A6014B">
            <w:pPr>
              <w:pStyle w:val="a8"/>
            </w:pPr>
            <w:r w:rsidRPr="005E6C0E">
              <w:t>Livre de l’élève, p. 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945" w:rsidRPr="005E6C0E" w:rsidRDefault="00415E05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  <w:lang w:val="uk-UA"/>
              </w:rPr>
              <w:t xml:space="preserve">Говорити про свої пересування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F54781" w:rsidRDefault="00F54781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Міський транспорт.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8A35DC" w:rsidP="00A6014B">
            <w:pPr>
              <w:pStyle w:val="a8"/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 vocabulaire des moyens de transport.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8A35DC" w:rsidP="00A6014B">
            <w:pPr>
              <w:pStyle w:val="a8"/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Utiliser le verbe </w:t>
            </w:r>
            <w:r w:rsidRPr="008A35DC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 xml:space="preserve">vouloir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dans un contexte.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Parler des moyens de transport.</w:t>
            </w:r>
          </w:p>
          <w:p w:rsidR="00AD55E3" w:rsidRPr="008A35DC" w:rsidRDefault="008A35DC" w:rsidP="00A6014B">
            <w:pPr>
              <w:pStyle w:val="a8"/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Apprendre les verbes de déplacement.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Le verbe vouloir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Communiquer à propos des déplacements</w:t>
            </w:r>
          </w:p>
          <w:p w:rsidR="00AD55E3" w:rsidRPr="005E6C0E" w:rsidRDefault="008A35DC" w:rsidP="00A6014B">
            <w:pPr>
              <w:pStyle w:val="a8"/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en ville.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AD55E3" w:rsidP="00A6014B">
            <w:pPr>
              <w:pStyle w:val="a8"/>
              <w:rPr>
                <w:lang w:val="en-US"/>
              </w:rPr>
            </w:pPr>
            <w:r w:rsidRPr="005E6C0E">
              <w:t xml:space="preserve">Cahier d’activités p. </w:t>
            </w:r>
            <w:r w:rsidR="008A35DC">
              <w:rPr>
                <w:lang w:val="en-US"/>
              </w:rPr>
              <w:t>30</w:t>
            </w:r>
          </w:p>
        </w:tc>
      </w:tr>
      <w:tr w:rsidR="00CB09AB" w:rsidRPr="005E6C0E" w:rsidTr="00C469E2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1578F1" w:rsidRDefault="004A1B7A" w:rsidP="00A6014B">
            <w:pPr>
              <w:pStyle w:val="a8"/>
            </w:pPr>
            <w:r w:rsidRPr="004A1B7A">
              <w:t>Séance 3 – Non, non, non !</w:t>
            </w:r>
          </w:p>
          <w:p w:rsidR="002110F0" w:rsidRPr="005E6C0E" w:rsidRDefault="002110F0" w:rsidP="00A6014B">
            <w:pPr>
              <w:pStyle w:val="a8"/>
            </w:pPr>
            <w:r w:rsidRPr="005E6C0E">
              <w:t>Livre de l’élève, p.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3C0" w:rsidRDefault="005B73C0" w:rsidP="005B73C0">
            <w:pPr>
              <w:pStyle w:val="a8"/>
            </w:pPr>
            <w:r>
              <w:t>• Розуміти регламент</w:t>
            </w:r>
          </w:p>
          <w:p w:rsidR="00AD55E3" w:rsidRPr="005E6C0E" w:rsidRDefault="005B73C0" w:rsidP="00A6014B">
            <w:pPr>
              <w:pStyle w:val="a8"/>
            </w:pPr>
            <w:r>
              <w:t xml:space="preserve"> • Висловити заборону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5E3D7D" w:rsidP="00A6014B">
            <w:pPr>
              <w:pStyle w:val="a8"/>
              <w:rPr>
                <w:lang w:val="uk-UA"/>
              </w:rPr>
            </w:pPr>
            <w:r>
              <w:rPr>
                <w:lang w:val="x-none"/>
              </w:rPr>
              <w:t>Правила поведінки.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2A6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Comprendre un règlement, une interdiction.</w:t>
            </w:r>
          </w:p>
          <w:p w:rsidR="008A35DC" w:rsidRPr="008A35DC" w:rsidRDefault="008A35DC" w:rsidP="00A6014B">
            <w:pPr>
              <w:pStyle w:val="a8"/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Comprendre la formulation d’une interdiction.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Utiliser les verbes </w:t>
            </w:r>
            <w:r w:rsidRPr="008A35DC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 xml:space="preserve">pouvoir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et </w:t>
            </w:r>
            <w:r w:rsidRPr="008A35DC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>devoir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.</w:t>
            </w:r>
          </w:p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Exprimer une interdiction et utiliser le verbe</w:t>
            </w:r>
          </w:p>
          <w:p w:rsidR="008A35DC" w:rsidRPr="008A35DC" w:rsidRDefault="008A35DC" w:rsidP="00A6014B">
            <w:pPr>
              <w:pStyle w:val="a8"/>
            </w:pPr>
            <w:r>
              <w:rPr>
                <w:rFonts w:ascii="Seravek-Italic" w:hAnsi="Seravek-Italic" w:cs="Seravek-Italic"/>
                <w:i/>
                <w:iCs/>
                <w:color w:val="1A181C"/>
                <w:sz w:val="20"/>
                <w:szCs w:val="20"/>
              </w:rPr>
              <w:t>devoir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La ville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8A35DC" w:rsidP="00A6014B">
            <w:pPr>
              <w:pStyle w:val="a8"/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Les verbes </w:t>
            </w:r>
            <w:r w:rsidRPr="008A35DC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 xml:space="preserve">pouvoir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et </w:t>
            </w:r>
            <w:r w:rsidRPr="008A35DC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>devoir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Exprimer une interdiction et utiliser le verbe</w:t>
            </w:r>
          </w:p>
          <w:p w:rsidR="00AD55E3" w:rsidRPr="005E6C0E" w:rsidRDefault="008A35DC" w:rsidP="00A6014B">
            <w:pPr>
              <w:pStyle w:val="a8"/>
            </w:pPr>
            <w:r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>pouvoir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AD55E3" w:rsidP="00A6014B">
            <w:pPr>
              <w:pStyle w:val="a8"/>
              <w:rPr>
                <w:lang w:val="en-US"/>
              </w:rPr>
            </w:pPr>
            <w:r w:rsidRPr="005E6C0E">
              <w:t xml:space="preserve">Cahier d’activités p. </w:t>
            </w:r>
            <w:r w:rsidR="008A35DC">
              <w:rPr>
                <w:lang w:val="en-US"/>
              </w:rPr>
              <w:t>31</w:t>
            </w:r>
          </w:p>
        </w:tc>
      </w:tr>
      <w:tr w:rsidR="00CB09AB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1578F1" w:rsidRDefault="004A1B7A" w:rsidP="00A6014B">
            <w:pPr>
              <w:pStyle w:val="a8"/>
            </w:pPr>
            <w:r w:rsidRPr="001578F1">
              <w:t xml:space="preserve">Séance 4 – C’est tout droit ! </w:t>
            </w:r>
          </w:p>
          <w:p w:rsidR="002110F0" w:rsidRPr="001578F1" w:rsidRDefault="002110F0" w:rsidP="00A6014B">
            <w:pPr>
              <w:pStyle w:val="a8"/>
            </w:pPr>
            <w:r w:rsidRPr="001578F1">
              <w:t>Livre de l’élève, p.31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</w:p>
          <w:p w:rsidR="00AD55E3" w:rsidRPr="008A35DC" w:rsidRDefault="00BC34BB" w:rsidP="00A6014B">
            <w:pPr>
              <w:pStyle w:val="a8"/>
            </w:pPr>
            <w:r w:rsidRPr="00BC34BB">
              <w:t>Запитати і показати свій шлях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911157" w:rsidP="00A6014B">
            <w:pPr>
              <w:pStyle w:val="a8"/>
              <w:rPr>
                <w:lang w:val="uk-UA"/>
              </w:rPr>
            </w:pPr>
            <w:r>
              <w:rPr>
                <w:lang w:val="x-none"/>
              </w:rPr>
              <w:t>Вміння комунікувати з однолітками. Зорієнтуватися в місті.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 vocabulaire pour indiquer /</w:t>
            </w:r>
          </w:p>
          <w:p w:rsidR="00AD55E3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comprendre un itinéraire.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0F0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le vocabulaire pour indiquer un itinéraire.</w:t>
            </w:r>
          </w:p>
          <w:p w:rsidR="008A35DC" w:rsidRPr="008A35DC" w:rsidRDefault="008A35DC" w:rsidP="00A6014B">
            <w:pPr>
              <w:pStyle w:val="a8"/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Demander et indiquer un chemin.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La ville et les verbes pour indiquer un itinéraire</w:t>
            </w:r>
          </w:p>
          <w:p w:rsidR="008A35DC" w:rsidRDefault="008A35DC" w:rsidP="00A6014B">
            <w:pPr>
              <w:pStyle w:val="a8"/>
            </w:pPr>
          </w:p>
          <w:p w:rsidR="00AD55E3" w:rsidRPr="008A35DC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945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L’impératif présent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</w:pP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Demander et indiquer un chemin.</w:t>
            </w:r>
          </w:p>
          <w:p w:rsidR="008A35DC" w:rsidRDefault="008A35DC" w:rsidP="00A6014B">
            <w:pPr>
              <w:pStyle w:val="a8"/>
            </w:pPr>
          </w:p>
          <w:p w:rsidR="00AD55E3" w:rsidRPr="008A35DC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8A35DC" w:rsidRDefault="00AD55E3" w:rsidP="00A6014B">
            <w:pPr>
              <w:pStyle w:val="a8"/>
              <w:rPr>
                <w:lang w:val="en-US"/>
              </w:rPr>
            </w:pPr>
            <w:r w:rsidRPr="005E6C0E">
              <w:t xml:space="preserve">Cahier d’activités p. </w:t>
            </w:r>
            <w:r w:rsidR="008A35DC">
              <w:rPr>
                <w:lang w:val="en-US"/>
              </w:rPr>
              <w:t>32</w:t>
            </w:r>
          </w:p>
        </w:tc>
      </w:tr>
      <w:tr w:rsidR="00CB09AB" w:rsidRPr="005E6C0E" w:rsidTr="00C469E2">
        <w:trPr>
          <w:trHeight w:val="1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B7A" w:rsidRPr="001578F1" w:rsidRDefault="004A1B7A" w:rsidP="00A6014B">
            <w:pPr>
              <w:pStyle w:val="a8"/>
              <w:rPr>
                <w:lang w:val="en-US"/>
              </w:rPr>
            </w:pPr>
            <w:r w:rsidRPr="001578F1">
              <w:rPr>
                <w:lang w:val="en-US"/>
              </w:rPr>
              <w:t>Séance 5 – Quel week-end génial !</w:t>
            </w:r>
          </w:p>
          <w:p w:rsidR="002110F0" w:rsidRPr="005E6C0E" w:rsidRDefault="002110F0" w:rsidP="00A6014B">
            <w:pPr>
              <w:pStyle w:val="a8"/>
            </w:pPr>
            <w:r w:rsidRPr="005E6C0E">
              <w:t>Livre de l’élève, p.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4BB" w:rsidRDefault="00BC34BB" w:rsidP="00BC34BB">
            <w:pPr>
              <w:pStyle w:val="a8"/>
            </w:pPr>
            <w:r>
              <w:rPr>
                <w:lang w:val="uk-UA"/>
              </w:rPr>
              <w:t>Розказувати</w:t>
            </w:r>
            <w:r>
              <w:t xml:space="preserve"> про вихідні</w:t>
            </w:r>
          </w:p>
          <w:p w:rsidR="00AD55E3" w:rsidRPr="005E6C0E" w:rsidRDefault="00BC34BB" w:rsidP="00A6014B">
            <w:pPr>
              <w:pStyle w:val="a8"/>
            </w:pPr>
            <w:r>
              <w:rPr>
                <w:lang w:val="uk-UA"/>
              </w:rPr>
              <w:t xml:space="preserve">Давати </w:t>
            </w:r>
            <w:r>
              <w:t>позитивні враження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B14F6B" w:rsidP="00A6014B">
            <w:pPr>
              <w:pStyle w:val="a8"/>
              <w:rPr>
                <w:lang w:val="uk-UA"/>
              </w:rPr>
            </w:pPr>
            <w:r>
              <w:rPr>
                <w:lang w:val="x-none"/>
              </w:rPr>
              <w:t>Мої вихідні.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0F0" w:rsidRPr="005E6C0E" w:rsidRDefault="002110F0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Raconter un week-end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Le tourisme en ville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  <w:r w:rsidRPr="005E6C0E">
              <w:t>Cahier d’activités p.</w:t>
            </w:r>
            <w:r w:rsidR="002110F0" w:rsidRPr="005E6C0E">
              <w:rPr>
                <w:lang w:val="uk-UA"/>
              </w:rPr>
              <w:t>32</w:t>
            </w:r>
          </w:p>
        </w:tc>
      </w:tr>
      <w:tr w:rsidR="00CB09AB" w:rsidRPr="005E6C0E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0F0" w:rsidRPr="005E6C0E" w:rsidRDefault="004A1B7A" w:rsidP="00A6014B">
            <w:pPr>
              <w:pStyle w:val="a8"/>
            </w:pPr>
            <w:r w:rsidRPr="009F2BC2">
              <w:t>Civilisation – Amantine, guide touristique en Guadeloupe</w:t>
            </w:r>
            <w:r w:rsidR="002110F0" w:rsidRPr="005E6C0E">
              <w:t>Livre de l’élève, p.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B14F6B" w:rsidRDefault="00AD55E3" w:rsidP="00A6014B">
            <w:pPr>
              <w:pStyle w:val="a8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  <w:r w:rsidRPr="005E6C0E">
              <w:t>Cahier d’activités p.</w:t>
            </w:r>
            <w:r w:rsidR="002110F0" w:rsidRPr="005E6C0E">
              <w:rPr>
                <w:lang w:val="uk-UA"/>
              </w:rPr>
              <w:t>33</w:t>
            </w:r>
          </w:p>
        </w:tc>
      </w:tr>
      <w:tr w:rsidR="00CB09AB" w:rsidRPr="00A6014B" w:rsidTr="005E6C0E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BC2" w:rsidRPr="009F2BC2" w:rsidRDefault="00AD55E3" w:rsidP="00A6014B">
            <w:pPr>
              <w:pStyle w:val="a8"/>
            </w:pPr>
            <w:r w:rsidRPr="005E6C0E">
              <w:t>Entraînements au DELF A</w:t>
            </w:r>
            <w:r w:rsidR="009F2BC2" w:rsidRPr="009F2BC2">
              <w:t>2</w:t>
            </w:r>
          </w:p>
          <w:p w:rsidR="002110F0" w:rsidRPr="005E6C0E" w:rsidRDefault="002110F0" w:rsidP="00A6014B">
            <w:pPr>
              <w:pStyle w:val="a8"/>
            </w:pPr>
            <w:r w:rsidRPr="005E6C0E">
              <w:t>Livre de l’élève, p. 34-35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360BD4" w:rsidP="00A6014B">
            <w:pPr>
              <w:pStyle w:val="a8"/>
            </w:pPr>
            <w:r w:rsidRPr="005E6C0E">
              <w:t>Les ressources complémentaires p.</w:t>
            </w:r>
            <w:r w:rsidR="008322D9">
              <w:t>72-75</w:t>
            </w:r>
          </w:p>
        </w:tc>
      </w:tr>
      <w:tr w:rsidR="00CB09AB" w:rsidRPr="005E6C0E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BC2" w:rsidRPr="009F2BC2" w:rsidRDefault="009F2BC2" w:rsidP="00A6014B">
            <w:pPr>
              <w:pStyle w:val="a8"/>
            </w:pPr>
            <w:r w:rsidRPr="009F2BC2">
              <w:t>Projet – Mag’Ados – Viens voir ma ville</w:t>
            </w:r>
          </w:p>
          <w:p w:rsidR="002110F0" w:rsidRPr="005E6C0E" w:rsidRDefault="002110F0" w:rsidP="00A6014B">
            <w:pPr>
              <w:pStyle w:val="a8"/>
            </w:pPr>
            <w:r w:rsidRPr="005E6C0E">
              <w:t>Livre de l’élève, p.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  <w:r w:rsidRPr="005E6C0E">
              <w:t>Cahier d’activités p.</w:t>
            </w:r>
            <w:r w:rsidR="002110F0" w:rsidRPr="005E6C0E">
              <w:rPr>
                <w:lang w:val="uk-UA"/>
              </w:rPr>
              <w:t>34</w:t>
            </w:r>
          </w:p>
        </w:tc>
      </w:tr>
      <w:tr w:rsidR="00CB09AB" w:rsidRPr="005E6C0E" w:rsidTr="00C469E2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Default="00AD55E3" w:rsidP="00A6014B">
            <w:pPr>
              <w:pStyle w:val="a8"/>
            </w:pPr>
            <w:r w:rsidRPr="005E6C0E">
              <w:t>Renforcement</w:t>
            </w:r>
          </w:p>
          <w:p w:rsidR="00FE282E" w:rsidRPr="005E6C0E" w:rsidRDefault="00FE282E" w:rsidP="00A6014B">
            <w:pPr>
              <w:pStyle w:val="a8"/>
            </w:pPr>
            <w:r w:rsidRPr="005E6C0E">
              <w:t>Les ressources complémentaires p.</w:t>
            </w:r>
            <w:r w:rsidR="00FD4B74">
              <w:t>33-36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  <w:rPr>
                <w:lang w:val="uk-UA"/>
              </w:rPr>
            </w:pPr>
            <w:r w:rsidRPr="005E6C0E">
              <w:t xml:space="preserve">Cahier d’activités p. </w:t>
            </w:r>
            <w:r w:rsidR="002110F0" w:rsidRPr="005E6C0E">
              <w:rPr>
                <w:lang w:val="uk-UA"/>
              </w:rPr>
              <w:t>35</w:t>
            </w:r>
          </w:p>
        </w:tc>
      </w:tr>
      <w:tr w:rsidR="00B157B3" w:rsidRPr="005E6C0E" w:rsidTr="00C469E2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Default="00B157B3" w:rsidP="00A6014B">
            <w:pPr>
              <w:pStyle w:val="a8"/>
            </w:pPr>
            <w:r>
              <w:t>Évaluation</w:t>
            </w:r>
          </w:p>
          <w:p w:rsidR="00B157B3" w:rsidRPr="005E6C0E" w:rsidRDefault="00B157B3" w:rsidP="00A6014B">
            <w:pPr>
              <w:pStyle w:val="a8"/>
            </w:pPr>
            <w:r w:rsidRPr="005E6C0E">
              <w:t>Les ressources complémentaires p.</w:t>
            </w:r>
            <w:r>
              <w:t>37-39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7B3" w:rsidRPr="005E6C0E" w:rsidRDefault="00B157B3" w:rsidP="00A6014B">
            <w:pPr>
              <w:pStyle w:val="a8"/>
            </w:pPr>
          </w:p>
        </w:tc>
      </w:tr>
      <w:tr w:rsidR="00CB09AB" w:rsidRPr="005E6C0E" w:rsidTr="00C469E2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Default="00AD55E3" w:rsidP="00A6014B">
            <w:pPr>
              <w:pStyle w:val="a8"/>
            </w:pPr>
            <w:r w:rsidRPr="005E6C0E">
              <w:t>La vidéo</w:t>
            </w:r>
          </w:p>
          <w:p w:rsidR="00142EC6" w:rsidRPr="005E6C0E" w:rsidRDefault="00142EC6" w:rsidP="00A6014B">
            <w:pPr>
              <w:pStyle w:val="a8"/>
            </w:pPr>
            <w:r w:rsidRPr="005E6C0E">
              <w:t>Les ressources complémentaires p.</w:t>
            </w:r>
            <w:r w:rsidR="00FD4B74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A6014B">
            <w:pPr>
              <w:pStyle w:val="a8"/>
            </w:pPr>
          </w:p>
        </w:tc>
      </w:tr>
      <w:tr w:rsidR="00AD55E3" w:rsidRPr="004A1B7A" w:rsidTr="0074452A">
        <w:trPr>
          <w:trHeight w:val="963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5E3" w:rsidRPr="00C469E2" w:rsidRDefault="009F2BC2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>
              <w:t>Unité</w:t>
            </w:r>
            <w:r w:rsidR="00BC34BB">
              <w:rPr>
                <w:lang w:val="uk-UA"/>
              </w:rPr>
              <w:t xml:space="preserve"> </w:t>
            </w:r>
            <w:r>
              <w:t>4 À l’aventure</w:t>
            </w:r>
          </w:p>
        </w:tc>
      </w:tr>
      <w:tr w:rsidR="00CB09AB" w:rsidRPr="005E6C0E" w:rsidTr="00C469E2">
        <w:trPr>
          <w:trHeight w:val="2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Ouverture</w:t>
            </w:r>
          </w:p>
          <w:p w:rsidR="008A35DC" w:rsidRPr="009F2BC2" w:rsidRDefault="008A35DC" w:rsidP="00A6014B">
            <w:pPr>
              <w:pStyle w:val="a8"/>
            </w:pPr>
            <w:r w:rsidRPr="009F2BC2">
              <w:t>Séance 1 – J’ai une mission secrète</w:t>
            </w:r>
          </w:p>
          <w:p w:rsidR="008A35DC" w:rsidRPr="005E6C0E" w:rsidRDefault="008A35DC" w:rsidP="00A6014B">
            <w:pPr>
              <w:pStyle w:val="a8"/>
              <w:rPr>
                <w:lang w:val="uk-UA"/>
              </w:rPr>
            </w:pPr>
            <w:r w:rsidRPr="009F2BC2">
              <w:t>Livre de l’élève, p</w:t>
            </w:r>
            <w:r w:rsidRPr="005E6C0E">
              <w:rPr>
                <w:lang w:val="uk-UA"/>
              </w:rPr>
              <w:t>.37-38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BC34BB" w:rsidRDefault="00BC34BB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Розповідати про пригоди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1F3E67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E6598">
              <w:rPr>
                <w:lang w:val="x-none"/>
              </w:rPr>
              <w:t xml:space="preserve">Секретна місія. </w:t>
            </w:r>
            <w:r w:rsidR="007E6598">
              <w:rPr>
                <w:lang w:val="uk-UA"/>
              </w:rPr>
              <w:t>Сучасн</w:t>
            </w:r>
            <w:r w:rsidR="00FE0F32">
              <w:rPr>
                <w:lang w:val="uk-UA"/>
              </w:rPr>
              <w:t>і</w:t>
            </w:r>
            <w:r w:rsidR="007E6598">
              <w:rPr>
                <w:lang w:val="x-none"/>
              </w:rPr>
              <w:t xml:space="preserve"> пригодницький фільм.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Réutiliser le vocabulaire de l’aventure.</w:t>
            </w:r>
          </w:p>
          <w:p w:rsidR="008A35DC" w:rsidRPr="005E6C0E" w:rsidRDefault="008A35DC" w:rsidP="00A6014B">
            <w:pPr>
              <w:pStyle w:val="a8"/>
            </w:pPr>
            <w:r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Décrire un aventurier.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caractéristiques des aventuriers</w:t>
            </w:r>
          </w:p>
          <w:p w:rsidR="008A35DC" w:rsidRPr="008A35DC" w:rsidRDefault="008A35DC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A35DC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A35DC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verbes et les noms pour raconter</w:t>
            </w:r>
          </w:p>
          <w:p w:rsidR="008A35DC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une aventure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adjectifs irréguliers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 37</w:t>
            </w:r>
          </w:p>
        </w:tc>
      </w:tr>
      <w:tr w:rsidR="00CB09AB" w:rsidRPr="005E6C0E" w:rsidTr="00C469E2">
        <w:trPr>
          <w:trHeight w:val="2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t xml:space="preserve">Séance 2 – Je suis parti </w:t>
            </w:r>
          </w:p>
          <w:p w:rsidR="008A35DC" w:rsidRPr="00A6014B" w:rsidRDefault="008A35DC" w:rsidP="00A6014B">
            <w:pPr>
              <w:pStyle w:val="a8"/>
            </w:pPr>
            <w:r w:rsidRPr="00A6014B">
              <w:t>Livre de l’élève, p. 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BC34BB" w:rsidP="00A6014B">
            <w:pPr>
              <w:pStyle w:val="a8"/>
            </w:pPr>
            <w:r>
              <w:rPr>
                <w:color w:val="1A181C"/>
                <w:lang w:val="uk-UA"/>
              </w:rPr>
              <w:t xml:space="preserve">Розповідати про подорож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C74E5F" w:rsidRDefault="00C74E5F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Мої подорожі.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• Découvrir le vocabulaire du voyage.</w:t>
            </w:r>
          </w:p>
          <w:p w:rsidR="008A35DC" w:rsidRPr="00A6014B" w:rsidRDefault="008A35DC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 xml:space="preserve">• Le passé composé avec </w:t>
            </w:r>
            <w:r w:rsidRPr="00A6014B">
              <w:rPr>
                <w:i/>
                <w:iCs/>
                <w:color w:val="1A181C"/>
              </w:rPr>
              <w:t>être</w:t>
            </w:r>
            <w:r w:rsidRPr="00A6014B">
              <w:rPr>
                <w:color w:val="1A181C"/>
              </w:rPr>
              <w:t>.</w:t>
            </w:r>
          </w:p>
          <w:p w:rsidR="008A35DC" w:rsidRPr="00A6014B" w:rsidRDefault="008A35DC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• Reconnaître le vocabulaire du voyage.</w:t>
            </w:r>
          </w:p>
          <w:p w:rsidR="008A35DC" w:rsidRPr="00A6014B" w:rsidRDefault="008A35DC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• Reconnaître les verbes au passé composé</w:t>
            </w:r>
          </w:p>
          <w:p w:rsidR="008A35DC" w:rsidRPr="00A6014B" w:rsidRDefault="008A35DC" w:rsidP="00A6014B">
            <w:pPr>
              <w:pStyle w:val="a8"/>
            </w:pPr>
            <w:r w:rsidRPr="00A6014B">
              <w:rPr>
                <w:color w:val="1A181C"/>
              </w:rPr>
              <w:t xml:space="preserve">avec </w:t>
            </w:r>
            <w:r w:rsidRPr="00A6014B">
              <w:rPr>
                <w:i/>
                <w:iCs/>
                <w:color w:val="1A181C"/>
              </w:rPr>
              <w:t>être</w:t>
            </w:r>
            <w:r w:rsidRPr="00A6014B">
              <w:rPr>
                <w:color w:val="1A181C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  <w:rPr>
                <w:lang w:val="uk-UA"/>
              </w:rPr>
            </w:pPr>
            <w:r w:rsidRPr="00A6014B">
              <w:rPr>
                <w:color w:val="1A181C"/>
              </w:rPr>
              <w:t>Raconter un souvenir de voyage.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rPr>
                <w:color w:val="1A181C"/>
              </w:rPr>
              <w:t>Le voyage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rPr>
                <w:color w:val="1A181C"/>
              </w:rPr>
              <w:t xml:space="preserve">Le passé composé avec </w:t>
            </w:r>
            <w:r w:rsidRPr="00A6014B">
              <w:rPr>
                <w:i/>
                <w:iCs/>
                <w:color w:val="1A181C"/>
              </w:rPr>
              <w:t>être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rPr>
                <w:color w:val="1A181C"/>
              </w:rPr>
              <w:t>Raconter un voyage.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t>Cahier d’activités p. 38</w:t>
            </w:r>
          </w:p>
        </w:tc>
      </w:tr>
      <w:tr w:rsidR="00CB09AB" w:rsidRPr="005E6C0E" w:rsidTr="00C469E2">
        <w:trPr>
          <w:trHeight w:val="2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t>Séance 3 – Qu’est-ce qui s’est passé ?</w:t>
            </w:r>
          </w:p>
          <w:p w:rsidR="008A35DC" w:rsidRPr="00A6014B" w:rsidRDefault="008A35DC" w:rsidP="00A6014B">
            <w:pPr>
              <w:pStyle w:val="a8"/>
            </w:pPr>
            <w:r w:rsidRPr="00A6014B">
              <w:t>Livre de l’élève, p. 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0106E1" w:rsidRDefault="006F19B4" w:rsidP="00A6014B">
            <w:pPr>
              <w:pStyle w:val="a8"/>
              <w:rPr>
                <w:lang w:val="ru-RU"/>
              </w:rPr>
            </w:pPr>
            <w:r>
              <w:rPr>
                <w:lang w:val="uk-UA"/>
              </w:rPr>
              <w:t>Зрозуміти та</w:t>
            </w:r>
            <w:r w:rsidR="000106E1">
              <w:rPr>
                <w:lang w:val="uk-UA"/>
              </w:rPr>
              <w:t xml:space="preserve"> скласти свою новину.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CE480D" w:rsidRDefault="00CE480D" w:rsidP="00A6014B">
            <w:pPr>
              <w:pStyle w:val="a8"/>
              <w:rPr>
                <w:lang w:val="uk-UA"/>
              </w:rPr>
            </w:pPr>
            <w:r>
              <w:rPr>
                <w:lang w:val="x-none"/>
              </w:rPr>
              <w:t>Дивовижні події.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Comprendre un fait divers.</w:t>
            </w:r>
          </w:p>
          <w:p w:rsidR="008A35DC" w:rsidRPr="00A6014B" w:rsidRDefault="008A35DC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Comprendre la chronologie des événements</w:t>
            </w:r>
          </w:p>
          <w:p w:rsidR="008A35DC" w:rsidRPr="00A6014B" w:rsidRDefault="008A35DC" w:rsidP="00A6014B">
            <w:pPr>
              <w:pStyle w:val="a8"/>
              <w:rPr>
                <w:lang w:val="en-US"/>
              </w:rPr>
            </w:pPr>
            <w:r w:rsidRPr="00A6014B">
              <w:rPr>
                <w:color w:val="1A181C"/>
              </w:rPr>
              <w:t>dans un texte.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Utiliser le vocabulaire des faits divers.</w:t>
            </w:r>
          </w:p>
          <w:p w:rsidR="00603C8A" w:rsidRPr="00A6014B" w:rsidRDefault="00603C8A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• Écrire un fait divers.</w:t>
            </w:r>
          </w:p>
          <w:p w:rsidR="00603C8A" w:rsidRPr="00A6014B" w:rsidRDefault="00603C8A" w:rsidP="00A6014B">
            <w:pPr>
              <w:pStyle w:val="a8"/>
            </w:pPr>
            <w:r w:rsidRPr="00A6014B">
              <w:rPr>
                <w:color w:val="1A181C"/>
              </w:rPr>
              <w:t>• Comprendre un fait divers lu par un camarade.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rPr>
                <w:color w:val="1A181C"/>
              </w:rPr>
              <w:t>Les faits divers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rPr>
                <w:color w:val="1A181C"/>
              </w:rPr>
              <w:t>Les adverbes de temps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t>Cahier d’activités p.39</w:t>
            </w:r>
          </w:p>
        </w:tc>
      </w:tr>
      <w:tr w:rsidR="00CB09AB" w:rsidRPr="005E6C0E" w:rsidTr="005E6C0E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t>Séance 4 – Il est né le 15 avril 1452</w:t>
            </w:r>
          </w:p>
          <w:p w:rsidR="008A35DC" w:rsidRPr="00A6014B" w:rsidRDefault="008A35DC" w:rsidP="00A6014B">
            <w:pPr>
              <w:pStyle w:val="a8"/>
            </w:pPr>
            <w:r w:rsidRPr="00A6014B">
              <w:t>Livre de l’élève, p.41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BE01B2" w:rsidP="00A6014B">
            <w:pPr>
              <w:pStyle w:val="a8"/>
            </w:pPr>
            <w:r w:rsidRPr="00BE01B2">
              <w:t>Зрозуміти та виразити хронологію.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317F9" w:rsidRDefault="005317F9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Деякі історичні події.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603C8A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Découvrir le vocabulaire de la chronologie.</w:t>
            </w:r>
          </w:p>
          <w:p w:rsidR="00603C8A" w:rsidRPr="00A6014B" w:rsidRDefault="00603C8A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Comprendre des informations précises dans un</w:t>
            </w:r>
          </w:p>
          <w:p w:rsidR="00603C8A" w:rsidRPr="00A6014B" w:rsidRDefault="00603C8A" w:rsidP="00A6014B">
            <w:pPr>
              <w:pStyle w:val="a8"/>
            </w:pPr>
            <w:r w:rsidRPr="00A6014B">
              <w:rPr>
                <w:color w:val="1A181C"/>
              </w:rPr>
              <w:t>document audio.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603C8A" w:rsidP="00A6014B">
            <w:pPr>
              <w:pStyle w:val="a8"/>
            </w:pPr>
            <w:r w:rsidRPr="00A6014B">
              <w:rPr>
                <w:color w:val="1A181C"/>
              </w:rPr>
              <w:t>Les évènements historiques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603C8A" w:rsidP="00A6014B">
            <w:pPr>
              <w:pStyle w:val="a8"/>
              <w:rPr>
                <w:i/>
                <w:iCs/>
                <w:color w:val="1A181C"/>
              </w:rPr>
            </w:pPr>
            <w:r w:rsidRPr="00A6014B">
              <w:rPr>
                <w:color w:val="1A181C"/>
              </w:rPr>
              <w:t xml:space="preserve">Le verbe </w:t>
            </w:r>
            <w:r w:rsidRPr="00A6014B">
              <w:rPr>
                <w:i/>
                <w:iCs/>
                <w:color w:val="1A181C"/>
              </w:rPr>
              <w:t>savoir</w:t>
            </w:r>
          </w:p>
          <w:p w:rsidR="00603C8A" w:rsidRPr="00A6014B" w:rsidRDefault="00603C8A" w:rsidP="00A6014B">
            <w:pPr>
              <w:pStyle w:val="a8"/>
            </w:pPr>
            <w:r w:rsidRPr="00A6014B">
              <w:rPr>
                <w:color w:val="1A181C"/>
              </w:rPr>
              <w:t>Le son [wa]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A6014B" w:rsidRDefault="00603C8A" w:rsidP="00A6014B">
            <w:pPr>
              <w:pStyle w:val="a8"/>
              <w:rPr>
                <w:color w:val="1A181C"/>
              </w:rPr>
            </w:pPr>
            <w:r w:rsidRPr="00A6014B">
              <w:rPr>
                <w:color w:val="1A181C"/>
              </w:rPr>
              <w:t>Utiliser le vocabulaire des évènements</w:t>
            </w:r>
          </w:p>
          <w:p w:rsidR="008A35DC" w:rsidRPr="00A6014B" w:rsidRDefault="00603C8A" w:rsidP="00A6014B">
            <w:pPr>
              <w:pStyle w:val="a8"/>
            </w:pPr>
            <w:r w:rsidRPr="00A6014B">
              <w:rPr>
                <w:color w:val="1A181C"/>
              </w:rPr>
              <w:t>historiques et les marqueurs de temps.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t>Cahier d’activités p.40</w:t>
            </w:r>
          </w:p>
        </w:tc>
      </w:tr>
      <w:tr w:rsidR="00CB09AB" w:rsidRPr="005E6C0E" w:rsidTr="00C469E2">
        <w:trPr>
          <w:trHeight w:val="2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9F2BC2" w:rsidRDefault="008A35DC" w:rsidP="00A6014B">
            <w:pPr>
              <w:pStyle w:val="a8"/>
            </w:pPr>
            <w:r w:rsidRPr="009F2BC2">
              <w:t>Séance 5 – Je suis restée calme</w:t>
            </w:r>
          </w:p>
          <w:p w:rsidR="008A35DC" w:rsidRPr="005E6C0E" w:rsidRDefault="008A35DC" w:rsidP="00A6014B">
            <w:pPr>
              <w:pStyle w:val="a8"/>
            </w:pPr>
            <w:r w:rsidRPr="005E6C0E">
              <w:t>Livre de l’élève, p.42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B2" w:rsidRDefault="00BE01B2" w:rsidP="00BE01B2">
            <w:pPr>
              <w:pStyle w:val="a8"/>
            </w:pPr>
            <w:r>
              <w:t xml:space="preserve">• Реагувати </w:t>
            </w:r>
            <w:r w:rsidR="00373241">
              <w:rPr>
                <w:lang w:val="uk-UA"/>
              </w:rPr>
              <w:t>про</w:t>
            </w:r>
            <w:r>
              <w:t xml:space="preserve"> надзвичайні події</w:t>
            </w:r>
          </w:p>
          <w:p w:rsidR="008A35DC" w:rsidRPr="00603C8A" w:rsidRDefault="00BE01B2" w:rsidP="00A6014B">
            <w:pPr>
              <w:pStyle w:val="a8"/>
            </w:pPr>
            <w:r>
              <w:t xml:space="preserve"> • </w:t>
            </w:r>
            <w:r>
              <w:rPr>
                <w:lang w:val="uk-UA"/>
              </w:rPr>
              <w:t>Написати</w:t>
            </w:r>
            <w:r>
              <w:t xml:space="preserve"> біографію авантюриста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C67C1C" w:rsidRDefault="00C67C1C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Біографія молодих експедиторів.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Comprendre l’essentiel d’un document écrit.</w:t>
            </w:r>
          </w:p>
          <w:p w:rsidR="00603C8A" w:rsidRPr="00603C8A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Comprendre un récit relatant des événements</w:t>
            </w:r>
          </w:p>
          <w:p w:rsidR="00603C8A" w:rsidRPr="00804329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extraordinaires.</w:t>
            </w:r>
          </w:p>
          <w:p w:rsidR="00603C8A" w:rsidRPr="00603C8A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Comprendre l’essentiel </w:t>
            </w: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lastRenderedPageBreak/>
              <w:t>d’un texte lu et poser</w:t>
            </w:r>
          </w:p>
          <w:p w:rsidR="00603C8A" w:rsidRPr="00603C8A" w:rsidRDefault="00603C8A" w:rsidP="00A6014B">
            <w:pPr>
              <w:pStyle w:val="a8"/>
              <w:rPr>
                <w:lang w:val="en-US"/>
              </w:rPr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un jugement critique.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lastRenderedPageBreak/>
              <w:t>Écrire la biographie d’un aventurier.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Réagir à des événements extraordinaires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 41</w:t>
            </w:r>
          </w:p>
        </w:tc>
      </w:tr>
      <w:tr w:rsidR="00CB09AB" w:rsidRPr="005E6C0E" w:rsidTr="00C469E2">
        <w:trPr>
          <w:trHeight w:val="1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9F2BC2" w:rsidRDefault="008A35DC" w:rsidP="00A6014B">
            <w:pPr>
              <w:pStyle w:val="a8"/>
            </w:pPr>
            <w:r w:rsidRPr="009F2BC2">
              <w:t>Civilisation – Lucie visite les écovillages en Turquie</w:t>
            </w:r>
          </w:p>
          <w:p w:rsidR="008A35DC" w:rsidRPr="005E6C0E" w:rsidRDefault="008A35DC" w:rsidP="00A6014B">
            <w:pPr>
              <w:pStyle w:val="a8"/>
            </w:pPr>
            <w:r w:rsidRPr="005E6C0E">
              <w:t>Livre de l’élève, p.43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3E39E7" w:rsidRDefault="003E39E7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Еко поселення в Турції.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p.42</w:t>
            </w:r>
          </w:p>
        </w:tc>
      </w:tr>
      <w:tr w:rsidR="00CB09AB" w:rsidRPr="005E6C0E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9F2BC2" w:rsidRDefault="008A35DC" w:rsidP="00A6014B">
            <w:pPr>
              <w:pStyle w:val="a8"/>
            </w:pPr>
            <w:r w:rsidRPr="009F2BC2">
              <w:t>Projet – Mag’Ados – Notre super voyage</w:t>
            </w:r>
          </w:p>
          <w:p w:rsidR="008A35DC" w:rsidRPr="005E6C0E" w:rsidRDefault="008A35DC" w:rsidP="00A6014B">
            <w:pPr>
              <w:pStyle w:val="a8"/>
            </w:pPr>
            <w:r w:rsidRPr="005E6C0E">
              <w:t>Livre de l’élève, p.44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F26" w:rsidRPr="00995F26" w:rsidRDefault="00995F26" w:rsidP="00995F26">
            <w:pPr>
              <w:pStyle w:val="a8"/>
              <w:rPr>
                <w:lang w:val="uk-UA"/>
              </w:rPr>
            </w:pPr>
            <w:r>
              <w:t>створити подкаст</w:t>
            </w:r>
            <w:r>
              <w:rPr>
                <w:lang w:val="uk-UA"/>
              </w:rPr>
              <w:t>, щоб</w:t>
            </w:r>
          </w:p>
          <w:p w:rsidR="008A35DC" w:rsidRPr="005E6C0E" w:rsidRDefault="00995F26" w:rsidP="00A6014B">
            <w:pPr>
              <w:pStyle w:val="a8"/>
            </w:pPr>
            <w:r>
              <w:t xml:space="preserve"> розповісти про подорож.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 43</w:t>
            </w:r>
          </w:p>
        </w:tc>
      </w:tr>
      <w:tr w:rsidR="00CB09AB" w:rsidRPr="00804329" w:rsidTr="00C469E2">
        <w:trPr>
          <w:trHeight w:val="1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Renforcement</w:t>
            </w:r>
          </w:p>
          <w:p w:rsidR="008A35DC" w:rsidRPr="00804329" w:rsidRDefault="008A35DC" w:rsidP="00A6014B">
            <w:pPr>
              <w:pStyle w:val="a8"/>
            </w:pPr>
            <w:r w:rsidRPr="00804329">
              <w:t>Les ressources complémentaires p.</w:t>
            </w:r>
            <w:r w:rsidR="004873E3">
              <w:t>43-46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Cahier d’activités p. 44</w:t>
            </w:r>
          </w:p>
        </w:tc>
      </w:tr>
      <w:tr w:rsidR="00CB09AB" w:rsidRPr="00A6014B" w:rsidTr="00C469E2">
        <w:trPr>
          <w:trHeight w:val="13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Évaluation</w:t>
            </w:r>
          </w:p>
          <w:p w:rsidR="008A35DC" w:rsidRPr="00804329" w:rsidRDefault="008A35DC" w:rsidP="00A6014B">
            <w:pPr>
              <w:pStyle w:val="a8"/>
            </w:pPr>
            <w:r w:rsidRPr="00804329">
              <w:t>Les ressources complémentaires p.</w:t>
            </w:r>
            <w:r w:rsidR="004873E3">
              <w:t>47-49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D67947" w:rsidP="00A6014B">
            <w:pPr>
              <w:pStyle w:val="a8"/>
            </w:pPr>
            <w:r w:rsidRPr="00804329">
              <w:t>Cahier d’activités p.</w:t>
            </w:r>
            <w:r>
              <w:t>45</w:t>
            </w:r>
          </w:p>
        </w:tc>
      </w:tr>
      <w:tr w:rsidR="00CB09AB" w:rsidRPr="00A6014B" w:rsidTr="00C469E2">
        <w:trPr>
          <w:trHeight w:val="1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La vidéo</w:t>
            </w:r>
          </w:p>
          <w:p w:rsidR="008A35DC" w:rsidRPr="00804329" w:rsidRDefault="008A35DC" w:rsidP="00A6014B">
            <w:pPr>
              <w:pStyle w:val="a8"/>
            </w:pPr>
            <w:r w:rsidRPr="00804329">
              <w:t>Les ressources complémentaires p.</w:t>
            </w:r>
            <w:r w:rsidR="00601BC7"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</w:tr>
      <w:tr w:rsidR="008A35DC" w:rsidRPr="005E6C0E" w:rsidTr="00C469E2">
        <w:trPr>
          <w:trHeight w:val="1114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35DC" w:rsidRPr="00C469E2" w:rsidRDefault="008A35DC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>
              <w:t>Unité 5 Sensations extrêmes</w:t>
            </w:r>
          </w:p>
        </w:tc>
      </w:tr>
      <w:tr w:rsidR="00CB09AB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1578F1" w:rsidRDefault="008A35DC" w:rsidP="00A6014B">
            <w:pPr>
              <w:pStyle w:val="a8"/>
            </w:pPr>
            <w:r w:rsidRPr="005E6C0E">
              <w:t>Ouverture</w:t>
            </w:r>
          </w:p>
          <w:p w:rsidR="00D547CF" w:rsidRDefault="008A35DC" w:rsidP="00A6014B">
            <w:pPr>
              <w:pStyle w:val="a8"/>
            </w:pPr>
            <w:r w:rsidRPr="005E6C0E">
              <w:t xml:space="preserve"> </w:t>
            </w:r>
            <w:r w:rsidRPr="009F2BC2">
              <w:t>Séance 1 – Des hauts et des bas</w:t>
            </w:r>
            <w:r w:rsidR="00D547CF">
              <w:t> !</w:t>
            </w:r>
          </w:p>
          <w:p w:rsidR="008A35DC" w:rsidRPr="005E6C0E" w:rsidRDefault="00D547CF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 </w:t>
            </w:r>
            <w:r w:rsidR="00C81035">
              <w:t>45-46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669CA" w:rsidRDefault="006669CA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Говорити про день у парку розваг.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023217" w:rsidRDefault="00023217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Парк розваг та емоції, що він приніс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 vocabulaire des émotions fortes.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603C8A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le vocabulaire des émotions fortes et des</w:t>
            </w:r>
          </w:p>
          <w:p w:rsidR="008A35DC" w:rsidRPr="005E6C0E" w:rsidRDefault="00603C8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parcs de loisirs.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804329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émotions fortes</w:t>
            </w:r>
          </w:p>
          <w:p w:rsidR="008A35DC" w:rsidRPr="005E6C0E" w:rsidRDefault="00603C8A" w:rsidP="00A6014B">
            <w:pPr>
              <w:pStyle w:val="a8"/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parcs de loisirs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</w:t>
            </w:r>
            <w:r w:rsidR="00D24224">
              <w:t>47</w:t>
            </w:r>
          </w:p>
        </w:tc>
      </w:tr>
      <w:tr w:rsidR="00CB09AB" w:rsidRPr="005E6C0E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>
              <w:t>Séance 2 – Je te suggère</w:t>
            </w:r>
          </w:p>
          <w:p w:rsidR="00C81035" w:rsidRPr="005E6C0E" w:rsidRDefault="00C81035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Default="006669C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  <w:lang w:val="uk-UA"/>
              </w:rPr>
              <w:t xml:space="preserve">Давати пораду. </w:t>
            </w:r>
          </w:p>
          <w:p w:rsidR="008A35DC" w:rsidRPr="00603C8A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83A05" w:rsidRDefault="00A83A05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Проблеми </w:t>
            </w:r>
            <w:r w:rsidR="00F077E2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поради</w:t>
            </w:r>
            <w:r w:rsidR="00F077E2">
              <w:rPr>
                <w:lang w:val="uk-UA"/>
              </w:rPr>
              <w:t xml:space="preserve">, </w:t>
            </w:r>
            <w:r>
              <w:rPr>
                <w:lang w:val="uk-UA"/>
              </w:rPr>
              <w:t>як їх вирішити.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Apprendre à demander et donner des conseils.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603C8A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Se familiariser avec les formules de politesse</w:t>
            </w:r>
          </w:p>
          <w:p w:rsidR="008A35DC" w:rsidRPr="005E6C0E" w:rsidRDefault="00603C8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et de conseil.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problèmes et les conseils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603C8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J’aimerais, je voudrais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Demander et donner des conseils.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</w:t>
            </w:r>
            <w:r w:rsidR="00D24224">
              <w:t>48</w:t>
            </w:r>
          </w:p>
        </w:tc>
      </w:tr>
      <w:tr w:rsidR="00CB09AB" w:rsidRPr="005E6C0E" w:rsidTr="00C469E2">
        <w:trPr>
          <w:trHeight w:val="2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>
              <w:t>Séance 3 – N’ayez pas peur !</w:t>
            </w:r>
          </w:p>
          <w:p w:rsidR="00C81035" w:rsidRPr="005E6C0E" w:rsidRDefault="00C81035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9CA" w:rsidRPr="006669CA" w:rsidRDefault="006669CA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Говорити про те, що лякає.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D3381F" w:rsidRDefault="00D3381F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Страшні історії.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Comprendre l’essentiel d’un document écrit.</w:t>
            </w:r>
          </w:p>
          <w:p w:rsidR="00603C8A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 passé composé à la forme négative.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Se familiariser avec la négation du passé composé.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603C8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La peur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804329" w:rsidRDefault="00603C8A" w:rsidP="00A6014B">
            <w:pPr>
              <w:pStyle w:val="a8"/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Les verbes </w:t>
            </w:r>
            <w:r w:rsidRPr="00804329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 xml:space="preserve">mordre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et </w:t>
            </w:r>
            <w:r w:rsidRPr="00804329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>dormir</w:t>
            </w:r>
          </w:p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 passé composé à la forme négative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en contexte le vocabulaire de la séance.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</w:t>
            </w:r>
            <w:r w:rsidR="00D24224">
              <w:t>49</w:t>
            </w:r>
          </w:p>
        </w:tc>
      </w:tr>
      <w:tr w:rsidR="00CB09AB" w:rsidRPr="005E6C0E" w:rsidTr="00C469E2">
        <w:trPr>
          <w:trHeight w:val="28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9F2BC2">
              <w:t>Séance 4 – C’est l’histoire d’un espion</w:t>
            </w:r>
          </w:p>
          <w:p w:rsidR="00C81035" w:rsidRPr="009F2BC2" w:rsidRDefault="00C81035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669CA" w:rsidRDefault="006669CA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Говорити про кіно.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6669CA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Кіно</w:t>
            </w:r>
            <w:r w:rsidR="00D3381F">
              <w:rPr>
                <w:lang w:val="uk-UA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603C8A" w:rsidRDefault="00603C8A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Se familiariser avec le verbe </w:t>
            </w:r>
            <w:r w:rsidRPr="00603C8A">
              <w:rPr>
                <w:rFonts w:ascii="Seravek-Italic" w:hAnsi="Seravek-Italic" w:cs="Seravek-Italic"/>
                <w:i/>
                <w:iCs/>
                <w:color w:val="1A181C"/>
                <w:sz w:val="20"/>
                <w:szCs w:val="20"/>
              </w:rPr>
              <w:t xml:space="preserve">connaître </w:t>
            </w: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en</w:t>
            </w:r>
          </w:p>
          <w:p w:rsidR="008A35DC" w:rsidRPr="005E6C0E" w:rsidRDefault="00603C8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contexte.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603C8A" w:rsidRDefault="00603C8A" w:rsidP="00A6014B">
            <w:pPr>
              <w:pStyle w:val="a8"/>
            </w:pPr>
            <w:r w:rsidRPr="00603C8A"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des mots pour exprimer la conséquence.</w:t>
            </w:r>
          </w:p>
          <w:p w:rsidR="00603C8A" w:rsidRDefault="00603C8A" w:rsidP="00A6014B">
            <w:pPr>
              <w:pStyle w:val="a8"/>
            </w:pPr>
          </w:p>
          <w:p w:rsidR="008A35DC" w:rsidRPr="00603C8A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603C8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La conséquence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603C8A" w:rsidP="00A6014B">
            <w:pPr>
              <w:pStyle w:val="a8"/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Le verbe </w:t>
            </w:r>
            <w:r w:rsidRPr="00804329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>connaître</w:t>
            </w:r>
          </w:p>
          <w:p w:rsidR="00603C8A" w:rsidRPr="00804329" w:rsidRDefault="00603C8A" w:rsidP="00A6014B">
            <w:pPr>
              <w:pStyle w:val="a8"/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 son [</w:t>
            </w:r>
            <w:r w:rsidRPr="00804329">
              <w:rPr>
                <w:rFonts w:ascii="TimesLTStd-Phonetic" w:eastAsia="TimesLTStd-Phonetic" w:hAnsi="Seravek-Light" w:cs="TimesLTStd-Phonetic" w:hint="eastAsia"/>
                <w:color w:val="1A181C"/>
                <w:sz w:val="20"/>
                <w:szCs w:val="20"/>
              </w:rPr>
              <w:t>ɛ̃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03C8A" w:rsidRDefault="00603C8A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Résumer un film.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p.</w:t>
            </w:r>
            <w:r w:rsidR="00D24224">
              <w:t>50</w:t>
            </w:r>
          </w:p>
        </w:tc>
      </w:tr>
      <w:tr w:rsidR="00CB09AB" w:rsidRPr="00804329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A6014B">
              <w:t>Séance 5 – Nous sommes des explorateurs</w:t>
            </w:r>
          </w:p>
          <w:p w:rsidR="00C81035" w:rsidRPr="00A6014B" w:rsidRDefault="00C81035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577A1" w:rsidP="00A6014B">
            <w:pPr>
              <w:pStyle w:val="a8"/>
            </w:pPr>
            <w:r>
              <w:rPr>
                <w:lang w:val="uk-UA"/>
              </w:rPr>
              <w:t>Говорити</w:t>
            </w:r>
            <w:r w:rsidRPr="008577A1">
              <w:t xml:space="preserve"> про екстремальну діяльність.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9862F3" w:rsidRDefault="009862F3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Екстримальні активності.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603C8A" w:rsidP="00A6014B">
            <w:pPr>
              <w:pStyle w:val="a8"/>
              <w:rPr>
                <w:szCs w:val="20"/>
              </w:rPr>
            </w:pPr>
            <w:r w:rsidRPr="00A6014B">
              <w:rPr>
                <w:szCs w:val="20"/>
              </w:rPr>
              <w:t>Découvrir le vocabulaire des sports extrêmes.</w:t>
            </w:r>
          </w:p>
          <w:p w:rsidR="00603C8A" w:rsidRPr="00A6014B" w:rsidRDefault="00603C8A" w:rsidP="00A6014B">
            <w:pPr>
              <w:pStyle w:val="a8"/>
              <w:rPr>
                <w:szCs w:val="20"/>
              </w:rPr>
            </w:pPr>
            <w:r w:rsidRPr="00A6014B">
              <w:rPr>
                <w:szCs w:val="20"/>
              </w:rPr>
              <w:t>Comprendre un texte à caractère publicitaire sur</w:t>
            </w:r>
          </w:p>
          <w:p w:rsidR="00603C8A" w:rsidRPr="00804329" w:rsidRDefault="00603C8A" w:rsidP="00A6014B">
            <w:pPr>
              <w:pStyle w:val="a8"/>
            </w:pPr>
            <w:r w:rsidRPr="00804329">
              <w:rPr>
                <w:szCs w:val="20"/>
              </w:rPr>
              <w:t>un parc d’attractions.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804329" w:rsidRDefault="00603C8A" w:rsidP="00A6014B">
            <w:pPr>
              <w:pStyle w:val="a8"/>
            </w:pPr>
            <w:r w:rsidRPr="00804329">
              <w:rPr>
                <w:szCs w:val="20"/>
              </w:rPr>
              <w:t>Les activités extrêmes</w:t>
            </w:r>
          </w:p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8A" w:rsidRPr="00A6014B" w:rsidRDefault="00603C8A" w:rsidP="00A6014B">
            <w:pPr>
              <w:pStyle w:val="a8"/>
              <w:rPr>
                <w:szCs w:val="20"/>
              </w:rPr>
            </w:pPr>
            <w:r w:rsidRPr="00A6014B">
              <w:rPr>
                <w:szCs w:val="20"/>
              </w:rPr>
              <w:t>• les verbes prendre et mettre</w:t>
            </w:r>
          </w:p>
          <w:p w:rsidR="008A35DC" w:rsidRPr="00A6014B" w:rsidRDefault="00603C8A" w:rsidP="00A6014B">
            <w:pPr>
              <w:pStyle w:val="a8"/>
            </w:pPr>
            <w:r w:rsidRPr="00A6014B">
              <w:rPr>
                <w:szCs w:val="20"/>
              </w:rPr>
              <w:t>• le féminin des noms irréguliers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603C8A" w:rsidP="00A6014B">
            <w:pPr>
              <w:pStyle w:val="a8"/>
            </w:pPr>
            <w:r w:rsidRPr="00804329">
              <w:rPr>
                <w:szCs w:val="20"/>
              </w:rPr>
              <w:t>Parler des sensations extrêmes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Cahier d’activités p.</w:t>
            </w:r>
            <w:r w:rsidR="00380F4C">
              <w:t>51</w:t>
            </w:r>
          </w:p>
        </w:tc>
      </w:tr>
      <w:tr w:rsidR="00CB09AB" w:rsidRPr="00804329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A6014B">
              <w:t>Civilisation – De jeunes acteurs sur grand écran</w:t>
            </w:r>
          </w:p>
          <w:p w:rsidR="00C81035" w:rsidRPr="00A6014B" w:rsidRDefault="00C81035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F95DBF" w:rsidRDefault="00FC7139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Підлітки в кіно.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Cahier d’activités p.</w:t>
            </w:r>
            <w:r w:rsidR="00380F4C">
              <w:t>52</w:t>
            </w:r>
          </w:p>
        </w:tc>
      </w:tr>
      <w:tr w:rsidR="00CB09AB" w:rsidRPr="00804329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A6014B">
              <w:t>Projet – Mag’Ados – C’est votre avis !</w:t>
            </w:r>
          </w:p>
          <w:p w:rsidR="00C81035" w:rsidRPr="00A6014B" w:rsidRDefault="00C81035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Cahier d’activités p.</w:t>
            </w:r>
            <w:r w:rsidR="00380F4C">
              <w:t>53</w:t>
            </w:r>
          </w:p>
        </w:tc>
      </w:tr>
      <w:tr w:rsidR="00CB09AB" w:rsidRPr="00804329" w:rsidTr="00C469E2">
        <w:trPr>
          <w:trHeight w:val="1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804329">
            <w:pPr>
              <w:pStyle w:val="a6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  <w:r w:rsidRPr="00A6014B">
              <w:t>Renforcement</w:t>
            </w:r>
          </w:p>
          <w:p w:rsidR="008A35DC" w:rsidRPr="00A6014B" w:rsidRDefault="008A35DC" w:rsidP="00A6014B">
            <w:pPr>
              <w:pStyle w:val="a8"/>
            </w:pPr>
            <w:r w:rsidRPr="00A6014B">
              <w:t>Les ressources complémentaires p.</w:t>
            </w:r>
            <w:r w:rsidR="00601BC7">
              <w:t>53-56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A35DC" w:rsidP="00A6014B">
            <w:pPr>
              <w:pStyle w:val="a8"/>
            </w:pPr>
            <w:r w:rsidRPr="00804329">
              <w:t>Cahier d’activités p.</w:t>
            </w:r>
            <w:r w:rsidR="00380F4C">
              <w:t>54</w:t>
            </w:r>
          </w:p>
        </w:tc>
      </w:tr>
      <w:tr w:rsidR="00CB09AB" w:rsidRPr="00A6014B" w:rsidTr="00C469E2">
        <w:trPr>
          <w:trHeight w:val="1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Évaluation</w:t>
            </w:r>
          </w:p>
          <w:p w:rsidR="008A35DC" w:rsidRPr="005E6C0E" w:rsidRDefault="008A35DC" w:rsidP="00A6014B">
            <w:pPr>
              <w:pStyle w:val="a8"/>
            </w:pPr>
            <w:r w:rsidRPr="005E6C0E">
              <w:t>Les ressources complémentaires p.</w:t>
            </w:r>
            <w:r w:rsidR="00601BC7">
              <w:t>57-59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</w:tr>
      <w:tr w:rsidR="00CB09AB" w:rsidRPr="00A6014B" w:rsidTr="00C469E2">
        <w:trPr>
          <w:trHeight w:val="1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La vidéo</w:t>
            </w:r>
          </w:p>
          <w:p w:rsidR="008A35DC" w:rsidRPr="005E6C0E" w:rsidRDefault="008A35DC" w:rsidP="00A6014B">
            <w:pPr>
              <w:pStyle w:val="a8"/>
            </w:pPr>
            <w:r w:rsidRPr="005E6C0E">
              <w:t>Les ressources complémentaires p.</w:t>
            </w:r>
            <w:r w:rsidR="001061E0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</w:tr>
      <w:tr w:rsidR="008A35DC" w:rsidRPr="00A6014B" w:rsidTr="00C469E2">
        <w:trPr>
          <w:trHeight w:val="1114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35DC" w:rsidRPr="009F2BC2" w:rsidRDefault="008A35DC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9F2BC2">
              <w:rPr>
                <w:lang w:val="fr-FR"/>
              </w:rPr>
              <w:lastRenderedPageBreak/>
              <w:t>Unité 6 Mes potes à moi !</w:t>
            </w:r>
          </w:p>
        </w:tc>
      </w:tr>
      <w:tr w:rsidR="00CB09AB" w:rsidRPr="005E6C0E" w:rsidTr="005E6C0E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Ouverture</w:t>
            </w:r>
          </w:p>
          <w:p w:rsidR="008A35DC" w:rsidRDefault="008A35DC" w:rsidP="00A6014B">
            <w:pPr>
              <w:pStyle w:val="a8"/>
            </w:pPr>
            <w:r w:rsidRPr="009F2BC2">
              <w:t>Séance 1 – Oh là là !</w:t>
            </w:r>
          </w:p>
          <w:p w:rsidR="00C81035" w:rsidRPr="009F2BC2" w:rsidRDefault="00C81035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 w:rsidR="009A2D3C">
              <w:t>53-54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338" w:rsidRDefault="00F47338" w:rsidP="00F47338">
            <w:pPr>
              <w:pStyle w:val="a8"/>
            </w:pPr>
            <w:r>
              <w:t>Вираження почуттів.</w:t>
            </w:r>
          </w:p>
          <w:p w:rsidR="008A35DC" w:rsidRPr="005E6C0E" w:rsidRDefault="00F47338" w:rsidP="00A6014B">
            <w:pPr>
              <w:pStyle w:val="a8"/>
            </w:pPr>
            <w:r>
              <w:t xml:space="preserve"> • Розуміти скорочення.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325FC" w:rsidRDefault="00F95DBF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Вміння комунікувати з однолітками.</w:t>
            </w:r>
            <w:r>
              <w:rPr>
                <w:lang w:val="uk-UA"/>
              </w:rPr>
              <w:t xml:space="preserve"> </w:t>
            </w:r>
            <w:r w:rsidR="005325FC">
              <w:rPr>
                <w:lang w:val="uk-UA"/>
              </w:rPr>
              <w:t>Переписка з однолітками. Емоції.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852" w:rsidRPr="00A6014B" w:rsidRDefault="00C51852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A6014B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A6014B"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les abréviations SMS.</w:t>
            </w:r>
          </w:p>
          <w:p w:rsidR="008A35DC" w:rsidRPr="00A6014B" w:rsidRDefault="00C51852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A6014B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A6014B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Comprendre les abréviations.</w:t>
            </w:r>
          </w:p>
          <w:p w:rsidR="00C51852" w:rsidRPr="00C51852" w:rsidRDefault="00C51852" w:rsidP="00A6014B">
            <w:pPr>
              <w:pStyle w:val="a8"/>
              <w:rPr>
                <w:lang w:val="en-US"/>
              </w:rPr>
            </w:pPr>
            <w:r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les onomatopées.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C51852" w:rsidRDefault="00C51852" w:rsidP="00A6014B">
            <w:pPr>
              <w:pStyle w:val="a8"/>
            </w:pPr>
            <w:r w:rsidRPr="00C51852"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les abréviations dans un dialogue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852" w:rsidRDefault="00C51852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onomatopées</w:t>
            </w:r>
          </w:p>
          <w:p w:rsidR="008A35DC" w:rsidRPr="005E6C0E" w:rsidRDefault="00C51852" w:rsidP="00A6014B">
            <w:pPr>
              <w:pStyle w:val="a8"/>
            </w:pPr>
            <w:r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abréviations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: p</w:t>
            </w:r>
            <w:r w:rsidR="00151753">
              <w:t>. 5</w:t>
            </w:r>
            <w:r w:rsidR="00314D2D">
              <w:t>6</w:t>
            </w:r>
          </w:p>
        </w:tc>
      </w:tr>
      <w:tr w:rsidR="00CB09AB" w:rsidRPr="005E6C0E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9F2BC2">
              <w:t>Séance 2 – Ça peut rapporter gros</w:t>
            </w:r>
            <w:r>
              <w:tab/>
            </w:r>
          </w:p>
          <w:p w:rsidR="009A2D3C" w:rsidRPr="009F2BC2" w:rsidRDefault="009A2D3C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F47338" w:rsidP="00A6014B">
            <w:pPr>
              <w:pStyle w:val="a8"/>
            </w:pPr>
            <w:r w:rsidRPr="00F47338">
              <w:t>Розуміти розмовну мову.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3E6DF0" w:rsidRDefault="003E6DF0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Уміння комунікувати з однолітками. Розмовна мова.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6014B" w:rsidRDefault="00C51852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A6014B"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 langage familier.</w:t>
            </w:r>
          </w:p>
          <w:p w:rsidR="00C51852" w:rsidRPr="00C51852" w:rsidRDefault="00C51852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C51852">
              <w:rPr>
                <w:rFonts w:ascii="Seravek-Light" w:hAnsi="Seravek-Light" w:cs="Seravek-Light"/>
                <w:color w:val="1A181C"/>
                <w:sz w:val="20"/>
                <w:szCs w:val="20"/>
              </w:rPr>
              <w:t>Différencier les registres de langage : le langage</w:t>
            </w:r>
          </w:p>
          <w:p w:rsidR="00C51852" w:rsidRPr="00C51852" w:rsidRDefault="00C51852" w:rsidP="00A6014B">
            <w:pPr>
              <w:pStyle w:val="a8"/>
            </w:pPr>
            <w:r w:rsidRPr="00C51852">
              <w:rPr>
                <w:rFonts w:ascii="Seravek-Light" w:hAnsi="Seravek-Light" w:cs="Seravek-Light"/>
                <w:color w:val="1A181C"/>
                <w:sz w:val="20"/>
                <w:szCs w:val="20"/>
              </w:rPr>
              <w:t>familier et le langage courant.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1852" w:rsidRPr="00C51852" w:rsidRDefault="00C51852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C51852">
              <w:rPr>
                <w:rFonts w:ascii="Seravek-Light" w:hAnsi="Seravek-Light" w:cs="Seravek-Light"/>
                <w:color w:val="1A181C"/>
                <w:sz w:val="20"/>
                <w:szCs w:val="20"/>
              </w:rPr>
              <w:t>Savoir utiliser le langage courant et le langage</w:t>
            </w:r>
          </w:p>
          <w:p w:rsidR="008A35DC" w:rsidRPr="005E6C0E" w:rsidRDefault="00C51852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familier.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C51852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Le langage familier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C51852" w:rsidRDefault="00C51852" w:rsidP="00A6014B">
            <w:pPr>
              <w:pStyle w:val="a8"/>
            </w:pPr>
            <w:r w:rsidRPr="00C51852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Le présent des verbes en </w:t>
            </w:r>
            <w:r w:rsidRPr="00C51852">
              <w:rPr>
                <w:rFonts w:ascii="Seravek-Italic" w:hAnsi="Seravek-Italic" w:cs="Seravek-Italic"/>
                <w:i/>
                <w:iCs/>
                <w:color w:val="1A181C"/>
                <w:sz w:val="20"/>
                <w:szCs w:val="20"/>
              </w:rPr>
              <w:t>-ir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C51852" w:rsidRDefault="00C51852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C51852"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oralement le langage familier.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: p</w:t>
            </w:r>
            <w:r w:rsidR="00151753">
              <w:t>. 5</w:t>
            </w:r>
            <w:r w:rsidR="00314D2D">
              <w:t>7</w:t>
            </w:r>
          </w:p>
        </w:tc>
      </w:tr>
      <w:tr w:rsidR="00CB09AB" w:rsidRPr="005E6C0E" w:rsidTr="005E6C0E">
        <w:trPr>
          <w:trHeight w:val="3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9F2BC2">
              <w:t>Séance 3 – Un ami qui me ressemble</w:t>
            </w:r>
          </w:p>
          <w:p w:rsidR="009A2D3C" w:rsidRPr="009F2BC2" w:rsidRDefault="009A2D3C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F47338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  <w:lang w:val="uk-UA"/>
              </w:rPr>
              <w:t xml:space="preserve">Говорити про дружбу.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F47338" w:rsidRDefault="00F47338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Дружба.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Pr="00A6014B" w:rsidRDefault="00804329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A6014B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A6014B">
              <w:rPr>
                <w:rFonts w:ascii="Seravek-Light" w:hAnsi="Seravek-Light" w:cs="Seravek-Light"/>
                <w:color w:val="1A181C"/>
                <w:sz w:val="20"/>
                <w:szCs w:val="20"/>
              </w:rPr>
              <w:t>Parler de l´amitié.</w:t>
            </w:r>
          </w:p>
          <w:p w:rsidR="008A35DC" w:rsidRPr="00804329" w:rsidRDefault="00804329" w:rsidP="00A6014B">
            <w:pPr>
              <w:pStyle w:val="a8"/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Connaître les adjectifs et leurs contraires.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Pr="00804329" w:rsidRDefault="00804329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le pronom relatif qui pour décrire</w:t>
            </w:r>
          </w:p>
          <w:p w:rsidR="008A35DC" w:rsidRPr="005E6C0E" w:rsidRDefault="00804329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une personne.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04329" w:rsidP="00A6014B">
            <w:pPr>
              <w:pStyle w:val="a8"/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adjectifs et leurs contraires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04329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Le pronom relatif </w:t>
            </w:r>
            <w:r>
              <w:rPr>
                <w:rFonts w:ascii="Seravek-Italic" w:hAnsi="Seravek-Italic" w:cs="Seravek-Italic"/>
                <w:i/>
                <w:iCs/>
                <w:color w:val="1A181C"/>
                <w:sz w:val="20"/>
                <w:szCs w:val="20"/>
              </w:rPr>
              <w:t>qui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04329" w:rsidP="00A6014B">
            <w:pPr>
              <w:pStyle w:val="a8"/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Donner son avis sur le thème de l´amitié.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: p</w:t>
            </w:r>
            <w:r w:rsidR="00151753">
              <w:t xml:space="preserve">. </w:t>
            </w:r>
            <w:r w:rsidR="00314D2D">
              <w:t>58</w:t>
            </w:r>
          </w:p>
        </w:tc>
      </w:tr>
      <w:tr w:rsidR="00CB09AB" w:rsidRPr="005E6C0E" w:rsidTr="00C469E2">
        <w:trPr>
          <w:trHeight w:val="1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9F2BC2">
              <w:t>Séance 4 – L’argent que je reçois</w:t>
            </w:r>
          </w:p>
          <w:p w:rsidR="009A2D3C" w:rsidRPr="009F2BC2" w:rsidRDefault="009A2D3C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Pr="00804329" w:rsidRDefault="00F47338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  <w:lang w:val="uk-UA"/>
              </w:rPr>
              <w:t xml:space="preserve">Говорити про кишенькові грощі. </w:t>
            </w:r>
          </w:p>
          <w:p w:rsidR="00804329" w:rsidRDefault="00804329" w:rsidP="00A6014B">
            <w:pPr>
              <w:pStyle w:val="a8"/>
            </w:pPr>
          </w:p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6B4A80" w:rsidRDefault="006B4A80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 xml:space="preserve">Кишенькові грощі. Як правильно розподіляти свій бюджет.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Pr="00804329" w:rsidRDefault="00804329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Lire et comprendre un texte sur le thème</w:t>
            </w:r>
          </w:p>
          <w:p w:rsidR="00804329" w:rsidRPr="00804329" w:rsidRDefault="00804329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de l´argent de poche.</w:t>
            </w:r>
          </w:p>
          <w:p w:rsidR="008A35DC" w:rsidRPr="00804329" w:rsidRDefault="00804329" w:rsidP="00A6014B">
            <w:pPr>
              <w:pStyle w:val="a8"/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Participer au forum d´un magazine.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Pr="00804329" w:rsidRDefault="00804329" w:rsidP="00A6014B">
            <w:pPr>
              <w:pStyle w:val="a8"/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Le pronom relatif </w:t>
            </w:r>
            <w:r w:rsidRPr="00804329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>que</w:t>
            </w:r>
          </w:p>
          <w:p w:rsidR="00804329" w:rsidRPr="00804329" w:rsidRDefault="00804329" w:rsidP="00A6014B">
            <w:pPr>
              <w:pStyle w:val="a8"/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 xml:space="preserve">Le présent des verbes en </w:t>
            </w:r>
            <w:r w:rsidRPr="00804329">
              <w:rPr>
                <w:rFonts w:ascii="Seravek-Italic" w:hAnsi="Seravek-Italic" w:cs="Seravek-Italic"/>
                <w:i/>
                <w:iCs/>
                <w:color w:val="1A181C"/>
                <w:sz w:val="20"/>
                <w:szCs w:val="20"/>
              </w:rPr>
              <w:t>-</w:t>
            </w:r>
            <w:r w:rsidRPr="00804329">
              <w:rPr>
                <w:rFonts w:ascii="Seravek-LightItalic" w:hAnsi="Seravek-LightItalic" w:cs="Seravek-LightItalic"/>
                <w:i/>
                <w:iCs/>
                <w:color w:val="1A181C"/>
                <w:sz w:val="20"/>
                <w:szCs w:val="20"/>
              </w:rPr>
              <w:t>oir</w:t>
            </w:r>
          </w:p>
          <w:p w:rsidR="008A35DC" w:rsidRPr="00804329" w:rsidRDefault="00804329" w:rsidP="00A6014B">
            <w:pPr>
              <w:pStyle w:val="a8"/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voyelles nasales [</w:t>
            </w:r>
            <w:r w:rsidRPr="00804329">
              <w:rPr>
                <w:rFonts w:ascii="TimesLTStd-Phonetic" w:eastAsia="TimesLTStd-Phonetic" w:hAnsi="Seravek-Bold" w:cs="TimesLTStd-Phonetic" w:hint="eastAsia"/>
                <w:color w:val="1A181C"/>
                <w:sz w:val="20"/>
                <w:szCs w:val="20"/>
              </w:rPr>
              <w:t>ɑ̃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], [</w:t>
            </w:r>
            <w:r w:rsidRPr="00804329">
              <w:rPr>
                <w:rFonts w:ascii="TimesLTStd-Phonetic" w:eastAsia="TimesLTStd-Phonetic" w:hAnsi="Seravek-Bold" w:cs="TimesLTStd-Phonetic" w:hint="eastAsia"/>
                <w:color w:val="1A181C"/>
                <w:sz w:val="20"/>
                <w:szCs w:val="20"/>
              </w:rPr>
              <w:t>ɔ̃</w:t>
            </w:r>
            <w:r w:rsidRPr="00804329">
              <w:rPr>
                <w:rFonts w:ascii="TimesLTStd-Phonetic" w:eastAsia="TimesLTStd-Phonetic" w:hAnsi="Seravek-Bold" w:cs="TimesLTStd-Phonetic"/>
                <w:color w:val="1A181C"/>
                <w:sz w:val="20"/>
                <w:szCs w:val="20"/>
              </w:rPr>
              <w:t xml:space="preserve">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] et [</w:t>
            </w:r>
            <w:r w:rsidRPr="00804329">
              <w:rPr>
                <w:rFonts w:ascii="TimesLTStd-Phonetic" w:eastAsia="TimesLTStd-Phonetic" w:hAnsi="Seravek-Bold" w:cs="TimesLTStd-Phonetic" w:hint="eastAsia"/>
                <w:color w:val="1A181C"/>
                <w:sz w:val="20"/>
                <w:szCs w:val="20"/>
              </w:rPr>
              <w:t>ɛ̃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: p</w:t>
            </w:r>
            <w:r w:rsidR="00B76028">
              <w:t>. 59</w:t>
            </w:r>
          </w:p>
        </w:tc>
      </w:tr>
      <w:tr w:rsidR="00CB09AB" w:rsidRPr="005E6C0E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804329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>
              <w:t>Séance 5 – Sortons !</w:t>
            </w:r>
          </w:p>
          <w:p w:rsidR="009A2D3C" w:rsidRPr="005E6C0E" w:rsidRDefault="009A2D3C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Default="006B4A80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  <w:lang w:val="uk-UA"/>
              </w:rPr>
              <w:t xml:space="preserve">Організувати прогулянку. </w:t>
            </w:r>
          </w:p>
          <w:p w:rsidR="00804329" w:rsidRDefault="00804329" w:rsidP="00A6014B">
            <w:pPr>
              <w:pStyle w:val="a8"/>
            </w:pPr>
          </w:p>
          <w:p w:rsidR="008A35DC" w:rsidRPr="00804329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AF5633" w:rsidRDefault="00AF5633" w:rsidP="00A6014B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Вміння комунікувати з однолітками. Організація свята.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Pr="00804329" w:rsidRDefault="00804329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Lire une invitation..</w:t>
            </w:r>
          </w:p>
          <w:p w:rsidR="00804329" w:rsidRPr="00A6014B" w:rsidRDefault="00804329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A6014B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A6014B">
              <w:rPr>
                <w:rFonts w:ascii="Seravek-Light" w:hAnsi="Seravek-Light" w:cs="Seravek-Light"/>
                <w:color w:val="1A181C"/>
                <w:sz w:val="20"/>
                <w:szCs w:val="20"/>
              </w:rPr>
              <w:t>Répondre à une invitation.</w:t>
            </w:r>
          </w:p>
          <w:p w:rsidR="00804329" w:rsidRPr="00804329" w:rsidRDefault="00804329" w:rsidP="00A6014B">
            <w:pPr>
              <w:pStyle w:val="a8"/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Découvrir les adverbes de fréquence.</w:t>
            </w:r>
          </w:p>
          <w:p w:rsidR="008A35DC" w:rsidRPr="00804329" w:rsidRDefault="00804329" w:rsidP="00A6014B">
            <w:pPr>
              <w:pStyle w:val="a8"/>
            </w:pPr>
            <w: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329" w:rsidRPr="00804329" w:rsidRDefault="00804329" w:rsidP="00A6014B">
            <w:pPr>
              <w:pStyle w:val="a8"/>
              <w:rPr>
                <w:rFonts w:ascii="Seravek-Light" w:hAnsi="Seravek-Light" w:cs="Seravek-Light"/>
                <w:color w:val="1A181C"/>
                <w:sz w:val="20"/>
                <w:szCs w:val="20"/>
              </w:rPr>
            </w:pPr>
            <w:r w:rsidRPr="00804329"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Élaborer une invitation pour une sortie.</w:t>
            </w:r>
          </w:p>
          <w:p w:rsidR="008A35DC" w:rsidRPr="005E6C0E" w:rsidRDefault="00804329" w:rsidP="00A6014B">
            <w:pPr>
              <w:pStyle w:val="a8"/>
            </w:pPr>
            <w:r>
              <w:rPr>
                <w:rFonts w:ascii="Seravek-Bold" w:hAnsi="Seravek-Bold" w:cs="Seravek-Bold"/>
                <w:color w:val="1A181C"/>
                <w:sz w:val="20"/>
                <w:szCs w:val="20"/>
              </w:rPr>
              <w:t xml:space="preserve">• </w:t>
            </w: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Utiliser l´impératif.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04329" w:rsidP="00A6014B">
            <w:pPr>
              <w:pStyle w:val="a8"/>
            </w:pPr>
            <w:r>
              <w:rPr>
                <w:rFonts w:ascii="Seravek-Light" w:hAnsi="Seravek-Light" w:cs="Seravek-Light"/>
                <w:color w:val="1A181C"/>
                <w:sz w:val="20"/>
                <w:szCs w:val="20"/>
              </w:rPr>
              <w:t>Les adverbes de fréquence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804329" w:rsidRDefault="00804329" w:rsidP="00A6014B">
            <w:pPr>
              <w:pStyle w:val="a8"/>
            </w:pP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L´impératif des verbes du 3</w:t>
            </w:r>
            <w:r w:rsidRPr="00804329">
              <w:rPr>
                <w:rFonts w:ascii="Seravek-Light" w:hAnsi="Seravek-Light" w:cs="Seravek-Light"/>
                <w:color w:val="1A181C"/>
                <w:sz w:val="11"/>
                <w:szCs w:val="11"/>
              </w:rPr>
              <w:t xml:space="preserve">e </w:t>
            </w:r>
            <w:r w:rsidRPr="00804329">
              <w:rPr>
                <w:rFonts w:ascii="Seravek-Light" w:hAnsi="Seravek-Light" w:cs="Seravek-Light"/>
                <w:color w:val="1A181C"/>
                <w:sz w:val="20"/>
                <w:szCs w:val="20"/>
              </w:rPr>
              <w:t>groupe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 xml:space="preserve">Cahier d’activités : </w:t>
            </w:r>
            <w:r w:rsidR="00B76028">
              <w:t>p. 60</w:t>
            </w:r>
          </w:p>
        </w:tc>
      </w:tr>
      <w:tr w:rsidR="00CB09AB" w:rsidRPr="005E6C0E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>
              <w:t>Civilisation – Choisis ta tribu !</w:t>
            </w:r>
          </w:p>
          <w:p w:rsidR="009A2D3C" w:rsidRPr="005E6C0E" w:rsidRDefault="009A2D3C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5E2F54" w:rsidP="00A6014B">
            <w:pPr>
              <w:pStyle w:val="a8"/>
            </w:pPr>
            <w:r w:rsidRPr="005E2F54">
              <w:t>відкрийте для себе міські племена.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: p</w:t>
            </w:r>
            <w:r w:rsidR="00B76028">
              <w:t xml:space="preserve">. </w:t>
            </w:r>
            <w:r w:rsidR="00EC1278">
              <w:t>61</w:t>
            </w:r>
          </w:p>
        </w:tc>
      </w:tr>
      <w:tr w:rsidR="00FA2649" w:rsidRPr="005E6C0E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447" w:rsidRPr="009F2BC2" w:rsidRDefault="00017447" w:rsidP="0038134B">
            <w:pPr>
              <w:pStyle w:val="a8"/>
            </w:pPr>
            <w:r w:rsidRPr="005E6C0E">
              <w:t>Entraînements au DELF A</w:t>
            </w:r>
            <w:r w:rsidRPr="009F2BC2">
              <w:t>2</w:t>
            </w:r>
          </w:p>
          <w:p w:rsidR="00FA2649" w:rsidRDefault="00336EAB" w:rsidP="00A6014B">
            <w:pPr>
              <w:pStyle w:val="a8"/>
            </w:pPr>
            <w:r>
              <w:t xml:space="preserve">Livre de l’élève p. </w:t>
            </w:r>
            <w:r w:rsidR="00017447">
              <w:t>60-61</w:t>
            </w:r>
            <w:r>
              <w:rPr>
                <w:lang w:val="x-none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2F54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649" w:rsidRPr="005E6C0E" w:rsidRDefault="00FA2649" w:rsidP="00A6014B">
            <w:pPr>
              <w:pStyle w:val="a8"/>
            </w:pPr>
            <w:r w:rsidRPr="005E6C0E">
              <w:t>Les ressources complémentaires p.</w:t>
            </w:r>
            <w:r w:rsidR="00336EAB">
              <w:t>76-79</w:t>
            </w:r>
          </w:p>
        </w:tc>
      </w:tr>
      <w:tr w:rsidR="00CB09AB" w:rsidRPr="005E6C0E" w:rsidTr="00C469E2">
        <w:trPr>
          <w:trHeight w:val="1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9F2BC2">
              <w:t>Projet – Mag’Ados – Album de classe</w:t>
            </w:r>
          </w:p>
          <w:p w:rsidR="009A2D3C" w:rsidRPr="009F2BC2" w:rsidRDefault="009A2D3C" w:rsidP="00A6014B">
            <w:pPr>
              <w:pStyle w:val="a8"/>
            </w:pPr>
            <w:r>
              <w:rPr>
                <w:lang w:val="x-none"/>
              </w:rPr>
              <w:t>Livre de l’élève</w:t>
            </w:r>
            <w:r>
              <w:t xml:space="preserve"> p.</w:t>
            </w:r>
            <w:r>
              <w:t>6</w:t>
            </w:r>
            <w:r w:rsidR="0001744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: p</w:t>
            </w:r>
            <w:r w:rsidR="00EC1278">
              <w:t>. 62</w:t>
            </w:r>
          </w:p>
        </w:tc>
      </w:tr>
      <w:tr w:rsidR="00CB09AB" w:rsidRPr="005E6C0E" w:rsidTr="00C469E2">
        <w:trPr>
          <w:trHeight w:val="11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5E6C0E">
              <w:t>Renforcement</w:t>
            </w:r>
          </w:p>
          <w:p w:rsidR="001061E0" w:rsidRPr="005E6C0E" w:rsidRDefault="001061E0" w:rsidP="00A6014B">
            <w:pPr>
              <w:pStyle w:val="a8"/>
            </w:pPr>
            <w:r w:rsidRPr="005E6C0E">
              <w:t>Les ressources complémentaires p.</w:t>
            </w:r>
            <w:r>
              <w:t>63</w:t>
            </w:r>
            <w:r w:rsidR="0030763F">
              <w:t>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  <w:r w:rsidRPr="005E6C0E">
              <w:t>Cahier d’activités : p</w:t>
            </w:r>
            <w:r w:rsidR="00EC1278">
              <w:t>. 63</w:t>
            </w:r>
          </w:p>
        </w:tc>
      </w:tr>
      <w:tr w:rsidR="00CB09AB" w:rsidRPr="005E6C0E" w:rsidTr="00C469E2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5E6C0E">
              <w:t>Évaluation</w:t>
            </w:r>
          </w:p>
          <w:p w:rsidR="0030763F" w:rsidRPr="005E6C0E" w:rsidRDefault="0030763F" w:rsidP="00A6014B">
            <w:pPr>
              <w:pStyle w:val="a8"/>
            </w:pPr>
            <w:r w:rsidRPr="005E6C0E">
              <w:t>Les ressources complémentaires p.</w:t>
            </w:r>
            <w:r>
              <w:t>67-68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</w:tr>
      <w:tr w:rsidR="00CB09AB" w:rsidRPr="005E6C0E" w:rsidTr="00C469E2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Default="008A35DC" w:rsidP="00A6014B">
            <w:pPr>
              <w:pStyle w:val="a8"/>
            </w:pPr>
            <w:r w:rsidRPr="005E6C0E">
              <w:t>Vidéo</w:t>
            </w:r>
          </w:p>
          <w:p w:rsidR="0030763F" w:rsidRPr="005E6C0E" w:rsidRDefault="0030763F" w:rsidP="00A6014B">
            <w:pPr>
              <w:pStyle w:val="a8"/>
            </w:pPr>
            <w:r w:rsidRPr="005E6C0E">
              <w:t>Les ressources complémentaires p.</w:t>
            </w:r>
            <w: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5DC" w:rsidRPr="005E6C0E" w:rsidRDefault="008A35DC" w:rsidP="00A6014B">
            <w:pPr>
              <w:pStyle w:val="a8"/>
            </w:pPr>
          </w:p>
        </w:tc>
      </w:tr>
    </w:tbl>
    <w:p w:rsidR="00423C96" w:rsidRPr="005E6C0E" w:rsidRDefault="0074452A" w:rsidP="00A6014B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23C96" w:rsidRPr="005E6C0E" w:rsidSect="00423C96">
      <w:headerReference w:type="default" r:id="rId6"/>
      <w:footerReference w:type="default" r:id="rId7"/>
      <w:pgSz w:w="16840" w:h="1190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A23" w:rsidRDefault="000B3A23" w:rsidP="00423C96">
      <w:r>
        <w:separator/>
      </w:r>
    </w:p>
  </w:endnote>
  <w:endnote w:type="continuationSeparator" w:id="0">
    <w:p w:rsidR="000B3A23" w:rsidRDefault="000B3A23" w:rsidP="004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avek-Light">
    <w:altName w:val="Arial"/>
    <w:panose1 w:val="020B0604020202020204"/>
    <w:charset w:val="00"/>
    <w:family w:val="swiss"/>
    <w:pitch w:val="default"/>
    <w:sig w:usb0="00000203" w:usb1="00000000" w:usb2="00000000" w:usb3="00000000" w:csb0="00000005" w:csb1="00000000"/>
  </w:font>
  <w:font w:name="Seravek-Bold">
    <w:altName w:val="Times New Roman"/>
    <w:panose1 w:val="020B0604020202020204"/>
    <w:charset w:val="CC"/>
    <w:family w:val="auto"/>
    <w:pitch w:val="default"/>
    <w:sig w:usb0="00000001" w:usb1="00000000" w:usb2="00000000" w:usb3="00000000" w:csb0="00000005" w:csb1="00000000"/>
  </w:font>
  <w:font w:name="TimesLTStd-Phonetic">
    <w:altName w:val="MS Mincho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Seravek-LightItalic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ravek-Italic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14B" w:rsidRDefault="00A601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A23" w:rsidRDefault="000B3A23" w:rsidP="00423C96">
      <w:r>
        <w:separator/>
      </w:r>
    </w:p>
  </w:footnote>
  <w:footnote w:type="continuationSeparator" w:id="0">
    <w:p w:rsidR="000B3A23" w:rsidRDefault="000B3A23" w:rsidP="0042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14B" w:rsidRDefault="00A60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96"/>
    <w:rsid w:val="000106E1"/>
    <w:rsid w:val="00017447"/>
    <w:rsid w:val="00023217"/>
    <w:rsid w:val="00050FA0"/>
    <w:rsid w:val="00051703"/>
    <w:rsid w:val="00052843"/>
    <w:rsid w:val="00052D8C"/>
    <w:rsid w:val="000B3A23"/>
    <w:rsid w:val="000B768A"/>
    <w:rsid w:val="000D33CF"/>
    <w:rsid w:val="000F560C"/>
    <w:rsid w:val="000F5FC1"/>
    <w:rsid w:val="001061E0"/>
    <w:rsid w:val="00142EC6"/>
    <w:rsid w:val="00151753"/>
    <w:rsid w:val="001578F1"/>
    <w:rsid w:val="001C431A"/>
    <w:rsid w:val="001D32A6"/>
    <w:rsid w:val="001F3E67"/>
    <w:rsid w:val="002110F0"/>
    <w:rsid w:val="00220F73"/>
    <w:rsid w:val="0026098E"/>
    <w:rsid w:val="0028273C"/>
    <w:rsid w:val="00290365"/>
    <w:rsid w:val="002F27AF"/>
    <w:rsid w:val="0030763F"/>
    <w:rsid w:val="00314D2D"/>
    <w:rsid w:val="003176B0"/>
    <w:rsid w:val="003336BD"/>
    <w:rsid w:val="00336EAB"/>
    <w:rsid w:val="00360BD4"/>
    <w:rsid w:val="00363E16"/>
    <w:rsid w:val="00373241"/>
    <w:rsid w:val="00380F4C"/>
    <w:rsid w:val="00391D72"/>
    <w:rsid w:val="00392038"/>
    <w:rsid w:val="00395079"/>
    <w:rsid w:val="003A1945"/>
    <w:rsid w:val="003E08C7"/>
    <w:rsid w:val="003E39E7"/>
    <w:rsid w:val="003E6DF0"/>
    <w:rsid w:val="004065B8"/>
    <w:rsid w:val="00415E05"/>
    <w:rsid w:val="00422698"/>
    <w:rsid w:val="00423C96"/>
    <w:rsid w:val="00434594"/>
    <w:rsid w:val="004873E3"/>
    <w:rsid w:val="004A1B7A"/>
    <w:rsid w:val="004E1E16"/>
    <w:rsid w:val="00504DA9"/>
    <w:rsid w:val="005317F9"/>
    <w:rsid w:val="005325FC"/>
    <w:rsid w:val="005972A3"/>
    <w:rsid w:val="005B1A00"/>
    <w:rsid w:val="005B73C0"/>
    <w:rsid w:val="005E2F54"/>
    <w:rsid w:val="005E3D7D"/>
    <w:rsid w:val="005E6C0E"/>
    <w:rsid w:val="00601BC7"/>
    <w:rsid w:val="00603C8A"/>
    <w:rsid w:val="00607015"/>
    <w:rsid w:val="00630E08"/>
    <w:rsid w:val="00632114"/>
    <w:rsid w:val="00633AA0"/>
    <w:rsid w:val="006669CA"/>
    <w:rsid w:val="00675563"/>
    <w:rsid w:val="006A19EC"/>
    <w:rsid w:val="006B3A7C"/>
    <w:rsid w:val="006B4A80"/>
    <w:rsid w:val="006D4108"/>
    <w:rsid w:val="006E0528"/>
    <w:rsid w:val="006F19B4"/>
    <w:rsid w:val="00703D7E"/>
    <w:rsid w:val="0071334C"/>
    <w:rsid w:val="00733D23"/>
    <w:rsid w:val="00741440"/>
    <w:rsid w:val="0074452A"/>
    <w:rsid w:val="007710C9"/>
    <w:rsid w:val="00780B94"/>
    <w:rsid w:val="00786118"/>
    <w:rsid w:val="007E6598"/>
    <w:rsid w:val="00804329"/>
    <w:rsid w:val="00822D67"/>
    <w:rsid w:val="00827022"/>
    <w:rsid w:val="008322D9"/>
    <w:rsid w:val="0084349C"/>
    <w:rsid w:val="008577A1"/>
    <w:rsid w:val="00870B0D"/>
    <w:rsid w:val="008A35DC"/>
    <w:rsid w:val="008C38C8"/>
    <w:rsid w:val="008C795A"/>
    <w:rsid w:val="00906CE2"/>
    <w:rsid w:val="00911157"/>
    <w:rsid w:val="00920408"/>
    <w:rsid w:val="00935176"/>
    <w:rsid w:val="00960C4F"/>
    <w:rsid w:val="00981BFA"/>
    <w:rsid w:val="00982A91"/>
    <w:rsid w:val="009862F3"/>
    <w:rsid w:val="00995F26"/>
    <w:rsid w:val="009960ED"/>
    <w:rsid w:val="009A2D3C"/>
    <w:rsid w:val="009D256A"/>
    <w:rsid w:val="009E5FA0"/>
    <w:rsid w:val="009F2BC2"/>
    <w:rsid w:val="009F684F"/>
    <w:rsid w:val="00A6014B"/>
    <w:rsid w:val="00A71F79"/>
    <w:rsid w:val="00A83A05"/>
    <w:rsid w:val="00AA6AA2"/>
    <w:rsid w:val="00AD55E3"/>
    <w:rsid w:val="00AE36DE"/>
    <w:rsid w:val="00AF5557"/>
    <w:rsid w:val="00AF5633"/>
    <w:rsid w:val="00B00ADF"/>
    <w:rsid w:val="00B14F6B"/>
    <w:rsid w:val="00B157B3"/>
    <w:rsid w:val="00B32D83"/>
    <w:rsid w:val="00B3612B"/>
    <w:rsid w:val="00B76028"/>
    <w:rsid w:val="00B83E7E"/>
    <w:rsid w:val="00B87E6B"/>
    <w:rsid w:val="00B929A3"/>
    <w:rsid w:val="00BC34BB"/>
    <w:rsid w:val="00BD7F44"/>
    <w:rsid w:val="00BE01B2"/>
    <w:rsid w:val="00C243E7"/>
    <w:rsid w:val="00C469E2"/>
    <w:rsid w:val="00C51852"/>
    <w:rsid w:val="00C67C1C"/>
    <w:rsid w:val="00C74E5F"/>
    <w:rsid w:val="00C81035"/>
    <w:rsid w:val="00C909C4"/>
    <w:rsid w:val="00CB09AB"/>
    <w:rsid w:val="00CB5488"/>
    <w:rsid w:val="00CE480D"/>
    <w:rsid w:val="00D140BD"/>
    <w:rsid w:val="00D24224"/>
    <w:rsid w:val="00D3381F"/>
    <w:rsid w:val="00D547CF"/>
    <w:rsid w:val="00D67947"/>
    <w:rsid w:val="00DB5880"/>
    <w:rsid w:val="00DD6127"/>
    <w:rsid w:val="00DF7CF1"/>
    <w:rsid w:val="00E42DC6"/>
    <w:rsid w:val="00E562D0"/>
    <w:rsid w:val="00EC1278"/>
    <w:rsid w:val="00EE0748"/>
    <w:rsid w:val="00EE33DE"/>
    <w:rsid w:val="00F077E2"/>
    <w:rsid w:val="00F122C4"/>
    <w:rsid w:val="00F47338"/>
    <w:rsid w:val="00F54781"/>
    <w:rsid w:val="00F60D4C"/>
    <w:rsid w:val="00F724CE"/>
    <w:rsid w:val="00F7564C"/>
    <w:rsid w:val="00F804AE"/>
    <w:rsid w:val="00F81D12"/>
    <w:rsid w:val="00F95DBF"/>
    <w:rsid w:val="00F97EE3"/>
    <w:rsid w:val="00FA2649"/>
    <w:rsid w:val="00FB14F0"/>
    <w:rsid w:val="00FB18A3"/>
    <w:rsid w:val="00FC7139"/>
    <w:rsid w:val="00FD4B74"/>
    <w:rsid w:val="00FE0F32"/>
    <w:rsid w:val="00FE282E"/>
    <w:rsid w:val="00FF11C1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A332"/>
  <w15:docId w15:val="{72C8D993-2D8C-6544-842E-DAED70DC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3C96"/>
    <w:pPr>
      <w:suppressAutoHyphens/>
    </w:pPr>
    <w:rPr>
      <w:rFonts w:cs="Arial Unicode MS"/>
      <w:b/>
      <w:bCs/>
      <w:color w:val="000000"/>
      <w:sz w:val="24"/>
      <w:szCs w:val="24"/>
      <w:u w:color="000000"/>
    </w:rPr>
  </w:style>
  <w:style w:type="paragraph" w:styleId="5">
    <w:name w:val="heading 5"/>
    <w:next w:val="a"/>
    <w:rsid w:val="00423C96"/>
    <w:pPr>
      <w:keepNext/>
      <w:tabs>
        <w:tab w:val="left" w:pos="3600"/>
      </w:tabs>
      <w:suppressAutoHyphens/>
      <w:jc w:val="center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3C96"/>
    <w:rPr>
      <w:u w:val="single"/>
    </w:rPr>
  </w:style>
  <w:style w:type="table" w:customStyle="1" w:styleId="TableNormal">
    <w:name w:val="Table Normal"/>
    <w:rsid w:val="00423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23C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Title"/>
    <w:rsid w:val="00423C96"/>
    <w:pPr>
      <w:tabs>
        <w:tab w:val="left" w:pos="14034"/>
      </w:tabs>
      <w:suppressAutoHyphens/>
      <w:jc w:val="center"/>
    </w:pPr>
    <w:rPr>
      <w:rFonts w:ascii="Arial" w:hAnsi="Arial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a6">
    <w:name w:val="Мой!"/>
    <w:basedOn w:val="a"/>
    <w:link w:val="a7"/>
    <w:rsid w:val="00804329"/>
    <w:rPr>
      <w:rFonts w:cs="Times New Roman"/>
      <w:sz w:val="22"/>
      <w:szCs w:val="22"/>
    </w:rPr>
  </w:style>
  <w:style w:type="character" w:customStyle="1" w:styleId="a7">
    <w:name w:val="Мой! Знак"/>
    <w:basedOn w:val="a0"/>
    <w:link w:val="a6"/>
    <w:rsid w:val="00804329"/>
    <w:rPr>
      <w:b/>
      <w:bCs/>
      <w:color w:val="000000"/>
      <w:sz w:val="22"/>
      <w:szCs w:val="22"/>
      <w:u w:color="000000"/>
    </w:rPr>
  </w:style>
  <w:style w:type="paragraph" w:customStyle="1" w:styleId="a8">
    <w:name w:val="Мой"/>
    <w:basedOn w:val="a6"/>
    <w:link w:val="a9"/>
    <w:qFormat/>
    <w:rsid w:val="00A6014B"/>
    <w:rPr>
      <w:b w:val="0"/>
      <w:lang w:val="fr-FR"/>
    </w:rPr>
  </w:style>
  <w:style w:type="character" w:customStyle="1" w:styleId="a9">
    <w:name w:val="Мой Знак"/>
    <w:basedOn w:val="a7"/>
    <w:link w:val="a8"/>
    <w:rsid w:val="00A6014B"/>
    <w:rPr>
      <w:b/>
      <w:bCs/>
      <w:color w:val="000000"/>
      <w:sz w:val="22"/>
      <w:szCs w:val="22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Polina Arshinova</cp:lastModifiedBy>
  <cp:revision>2</cp:revision>
  <dcterms:created xsi:type="dcterms:W3CDTF">2021-09-07T00:57:00Z</dcterms:created>
  <dcterms:modified xsi:type="dcterms:W3CDTF">2021-09-07T00:57:00Z</dcterms:modified>
</cp:coreProperties>
</file>